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E86" w:rsidRPr="001037DD" w:rsidRDefault="00061764">
      <w:pPr>
        <w:spacing w:after="0" w:line="408" w:lineRule="auto"/>
        <w:ind w:left="120"/>
        <w:jc w:val="center"/>
        <w:rPr>
          <w:lang w:val="ru-RU"/>
        </w:rPr>
      </w:pPr>
      <w:bookmarkStart w:id="0" w:name="block-14255310"/>
      <w:r w:rsidRPr="001037DD">
        <w:rPr>
          <w:rFonts w:ascii="Times New Roman" w:hAnsi="Times New Roman"/>
          <w:b/>
          <w:color w:val="000000"/>
          <w:sz w:val="28"/>
          <w:lang w:val="ru-RU"/>
        </w:rPr>
        <w:t>РАБОЧАЯ ПРОГРАММА</w:t>
      </w:r>
    </w:p>
    <w:p w:rsidR="00C00E86" w:rsidRPr="001037DD" w:rsidRDefault="00061764">
      <w:pPr>
        <w:spacing w:after="0" w:line="408" w:lineRule="auto"/>
        <w:ind w:left="120"/>
        <w:jc w:val="center"/>
        <w:rPr>
          <w:lang w:val="ru-RU"/>
        </w:rPr>
      </w:pPr>
      <w:r w:rsidRPr="001037DD">
        <w:rPr>
          <w:rFonts w:ascii="Times New Roman" w:hAnsi="Times New Roman"/>
          <w:b/>
          <w:color w:val="000000"/>
          <w:sz w:val="28"/>
          <w:lang w:val="ru-RU"/>
        </w:rPr>
        <w:t>учебного предмета «Основы безопасности жизнедеятельности»</w:t>
      </w:r>
    </w:p>
    <w:p w:rsidR="00066979" w:rsidRPr="001738BC" w:rsidRDefault="00061764" w:rsidP="00575F64">
      <w:pPr>
        <w:spacing w:after="0" w:line="408" w:lineRule="auto"/>
        <w:ind w:left="120"/>
        <w:jc w:val="center"/>
        <w:rPr>
          <w:rFonts w:ascii="Times New Roman" w:hAnsi="Times New Roman"/>
          <w:color w:val="000000"/>
          <w:sz w:val="28"/>
          <w:lang w:val="ru-RU"/>
        </w:rPr>
      </w:pPr>
      <w:r w:rsidRPr="001037DD">
        <w:rPr>
          <w:rFonts w:ascii="Times New Roman" w:hAnsi="Times New Roman"/>
          <w:color w:val="000000"/>
          <w:sz w:val="28"/>
          <w:lang w:val="ru-RU"/>
        </w:rPr>
        <w:t>8-9 класс</w:t>
      </w:r>
      <w:bookmarkStart w:id="1" w:name="1227e185-9fcf-41a3-b6e4-b2f387a36924"/>
    </w:p>
    <w:p w:rsidR="00C00E86" w:rsidRPr="001037DD" w:rsidRDefault="00061764" w:rsidP="00575F64">
      <w:pPr>
        <w:spacing w:after="0" w:line="264" w:lineRule="auto"/>
        <w:ind w:left="120"/>
        <w:jc w:val="center"/>
        <w:rPr>
          <w:lang w:val="ru-RU"/>
        </w:rPr>
      </w:pPr>
      <w:bookmarkStart w:id="2" w:name="block-14255311"/>
      <w:bookmarkStart w:id="3" w:name="_GoBack"/>
      <w:bookmarkEnd w:id="0"/>
      <w:bookmarkEnd w:id="1"/>
      <w:bookmarkEnd w:id="3"/>
      <w:r w:rsidRPr="001037DD">
        <w:rPr>
          <w:rFonts w:ascii="Times New Roman" w:hAnsi="Times New Roman"/>
          <w:b/>
          <w:color w:val="000000"/>
          <w:sz w:val="28"/>
          <w:lang w:val="ru-RU"/>
        </w:rPr>
        <w:t>ПОЯСНИТЕЛЬНАЯ ЗАПИСКА</w:t>
      </w:r>
    </w:p>
    <w:p w:rsidR="00C00E86" w:rsidRPr="001037DD" w:rsidRDefault="00C00E86">
      <w:pPr>
        <w:spacing w:after="0" w:line="264" w:lineRule="auto"/>
        <w:ind w:left="120"/>
        <w:jc w:val="both"/>
        <w:rPr>
          <w:lang w:val="ru-RU"/>
        </w:rPr>
      </w:pP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Настоящая Программа обеспечивает:</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 xml:space="preserve">реализацию оптимального баланса </w:t>
      </w:r>
      <w:proofErr w:type="spellStart"/>
      <w:r w:rsidRPr="001037DD">
        <w:rPr>
          <w:rFonts w:ascii="Times New Roman" w:hAnsi="Times New Roman"/>
          <w:color w:val="000000"/>
          <w:sz w:val="28"/>
          <w:lang w:val="ru-RU"/>
        </w:rPr>
        <w:t>межпредметных</w:t>
      </w:r>
      <w:proofErr w:type="spellEnd"/>
      <w:r w:rsidRPr="001037DD">
        <w:rPr>
          <w:rFonts w:ascii="Times New Roman" w:hAnsi="Times New Roman"/>
          <w:color w:val="000000"/>
          <w:sz w:val="28"/>
          <w:lang w:val="ru-RU"/>
        </w:rPr>
        <w:t xml:space="preserve"> связей и их разумное </w:t>
      </w:r>
      <w:proofErr w:type="spellStart"/>
      <w:r w:rsidRPr="001037DD">
        <w:rPr>
          <w:rFonts w:ascii="Times New Roman" w:hAnsi="Times New Roman"/>
          <w:color w:val="000000"/>
          <w:sz w:val="28"/>
          <w:lang w:val="ru-RU"/>
        </w:rPr>
        <w:t>взаимодополнение</w:t>
      </w:r>
      <w:proofErr w:type="spellEnd"/>
      <w:r w:rsidRPr="001037DD">
        <w:rPr>
          <w:rFonts w:ascii="Times New Roman" w:hAnsi="Times New Roman"/>
          <w:color w:val="000000"/>
          <w:sz w:val="28"/>
          <w:lang w:val="ru-RU"/>
        </w:rPr>
        <w:t>, способствующее формированию практических умений и навыков.</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модуль № 1 «Культура безопасности жизнедеятельности в современном обществе»;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модуль № 2 «Безопасность в быту»;</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модуль № 3 «Безопасность на транспорте»;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модуль № 4 «Безопасность в общественных местах»;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модуль № 5 «Безопасность в природной среде»;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модуль № 6 «Здоровье и как его сохранить. Основы медицинских знаний»;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модуль № 7 «Безопасность в социуме»;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модуль № 8 «Безопасность в информационном пространстве»;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модуль № 9 «Основы противодействия экстремизму и терроризму»;</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C00E86" w:rsidRPr="001037DD" w:rsidRDefault="00C00E86">
      <w:pPr>
        <w:spacing w:after="0" w:line="264" w:lineRule="auto"/>
        <w:ind w:left="120"/>
        <w:jc w:val="both"/>
        <w:rPr>
          <w:lang w:val="ru-RU"/>
        </w:rPr>
      </w:pPr>
    </w:p>
    <w:p w:rsidR="00C00E86" w:rsidRPr="001037DD" w:rsidRDefault="00061764">
      <w:pPr>
        <w:spacing w:after="0" w:line="264" w:lineRule="auto"/>
        <w:ind w:left="120"/>
        <w:jc w:val="both"/>
        <w:rPr>
          <w:lang w:val="ru-RU"/>
        </w:rPr>
      </w:pPr>
      <w:r w:rsidRPr="001037DD">
        <w:rPr>
          <w:rFonts w:ascii="Times New Roman" w:hAnsi="Times New Roman"/>
          <w:b/>
          <w:color w:val="000000"/>
          <w:sz w:val="28"/>
          <w:lang w:val="ru-RU"/>
        </w:rPr>
        <w:t>ОБЩАЯ ХАРАКТЕРИСТИКА УЧЕБНОГО ПРЕДМЕТА «ОСНОВЫ БЕЗОПАСНОСТИ ЖИЗНЕДЕЯТЕЛЬНОСТИ»</w:t>
      </w:r>
    </w:p>
    <w:p w:rsidR="00C00E86" w:rsidRPr="001037DD" w:rsidRDefault="00C00E86">
      <w:pPr>
        <w:spacing w:after="0" w:line="264" w:lineRule="auto"/>
        <w:ind w:left="120"/>
        <w:jc w:val="both"/>
        <w:rPr>
          <w:lang w:val="ru-RU"/>
        </w:rPr>
      </w:pP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1037DD">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w:t>
      </w:r>
      <w:r w:rsidRPr="001037DD">
        <w:rPr>
          <w:rFonts w:ascii="Times New Roman" w:hAnsi="Times New Roman"/>
          <w:color w:val="000000"/>
          <w:sz w:val="28"/>
          <w:lang w:val="ru-RU"/>
        </w:rPr>
        <w:lastRenderedPageBreak/>
        <w:t>явилось важным и принципиальным достижением как для отечественного, так и для мирового образовательного сообщества.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1037DD">
        <w:rPr>
          <w:rFonts w:ascii="Times New Roman" w:hAnsi="Times New Roman"/>
          <w:color w:val="000000"/>
          <w:sz w:val="28"/>
          <w:lang w:val="ru-RU"/>
        </w:rPr>
        <w:t>нейтрализовывать</w:t>
      </w:r>
      <w:proofErr w:type="spellEnd"/>
      <w:r w:rsidRPr="001037DD">
        <w:rPr>
          <w:rFonts w:ascii="Times New Roman" w:hAnsi="Times New Roman"/>
          <w:color w:val="000000"/>
          <w:sz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C00E86" w:rsidRPr="001037DD" w:rsidRDefault="00C00E86">
      <w:pPr>
        <w:spacing w:after="0" w:line="264" w:lineRule="auto"/>
        <w:ind w:left="120"/>
        <w:jc w:val="both"/>
        <w:rPr>
          <w:lang w:val="ru-RU"/>
        </w:rPr>
      </w:pPr>
    </w:p>
    <w:p w:rsidR="00C00E86" w:rsidRPr="001037DD" w:rsidRDefault="00061764">
      <w:pPr>
        <w:spacing w:after="0" w:line="264" w:lineRule="auto"/>
        <w:ind w:left="120"/>
        <w:jc w:val="both"/>
        <w:rPr>
          <w:lang w:val="ru-RU"/>
        </w:rPr>
      </w:pPr>
      <w:r w:rsidRPr="001037DD">
        <w:rPr>
          <w:rFonts w:ascii="Times New Roman" w:hAnsi="Times New Roman"/>
          <w:b/>
          <w:color w:val="000000"/>
          <w:sz w:val="28"/>
          <w:lang w:val="ru-RU"/>
        </w:rPr>
        <w:t>ЦЕЛЬ ИЗУЧЕНИЯ УЧЕБНОГО ПРЕДМЕТА «ОСНОВЫ БЕЗОПАСНОСТИ ЖИЗНЕДЕЯТЕЛЬНОСТИ»</w:t>
      </w:r>
    </w:p>
    <w:p w:rsidR="00C00E86" w:rsidRPr="001037DD" w:rsidRDefault="00C00E86">
      <w:pPr>
        <w:spacing w:after="0" w:line="264" w:lineRule="auto"/>
        <w:ind w:left="120"/>
        <w:jc w:val="both"/>
        <w:rPr>
          <w:lang w:val="ru-RU"/>
        </w:rPr>
      </w:pP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00E86" w:rsidRPr="001037DD" w:rsidRDefault="00061764">
      <w:pPr>
        <w:numPr>
          <w:ilvl w:val="0"/>
          <w:numId w:val="1"/>
        </w:numPr>
        <w:spacing w:after="0" w:line="264" w:lineRule="auto"/>
        <w:jc w:val="both"/>
        <w:rPr>
          <w:lang w:val="ru-RU"/>
        </w:rPr>
      </w:pPr>
      <w:r w:rsidRPr="001037DD">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C00E86" w:rsidRPr="001037DD" w:rsidRDefault="00061764">
      <w:pPr>
        <w:numPr>
          <w:ilvl w:val="0"/>
          <w:numId w:val="1"/>
        </w:numPr>
        <w:spacing w:after="0" w:line="264" w:lineRule="auto"/>
        <w:jc w:val="both"/>
        <w:rPr>
          <w:lang w:val="ru-RU"/>
        </w:rPr>
      </w:pPr>
      <w:proofErr w:type="spellStart"/>
      <w:r w:rsidRPr="001037DD">
        <w:rPr>
          <w:rFonts w:ascii="Times New Roman" w:hAnsi="Times New Roman"/>
          <w:color w:val="000000"/>
          <w:sz w:val="28"/>
          <w:lang w:val="ru-RU"/>
        </w:rPr>
        <w:t>сформированность</w:t>
      </w:r>
      <w:proofErr w:type="spellEnd"/>
      <w:r w:rsidRPr="001037DD">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C00E86" w:rsidRPr="001037DD" w:rsidRDefault="00061764">
      <w:pPr>
        <w:numPr>
          <w:ilvl w:val="0"/>
          <w:numId w:val="1"/>
        </w:numPr>
        <w:spacing w:after="0" w:line="264" w:lineRule="auto"/>
        <w:jc w:val="both"/>
        <w:rPr>
          <w:lang w:val="ru-RU"/>
        </w:rPr>
      </w:pPr>
      <w:r w:rsidRPr="001037DD">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C00E86" w:rsidRPr="001037DD" w:rsidRDefault="00C00E86">
      <w:pPr>
        <w:spacing w:after="0" w:line="264" w:lineRule="auto"/>
        <w:ind w:left="120"/>
        <w:jc w:val="both"/>
        <w:rPr>
          <w:lang w:val="ru-RU"/>
        </w:rPr>
      </w:pPr>
    </w:p>
    <w:p w:rsidR="00C00E86" w:rsidRPr="001037DD" w:rsidRDefault="00061764">
      <w:pPr>
        <w:spacing w:after="0" w:line="264" w:lineRule="auto"/>
        <w:ind w:left="120"/>
        <w:jc w:val="both"/>
        <w:rPr>
          <w:lang w:val="ru-RU"/>
        </w:rPr>
      </w:pPr>
      <w:r w:rsidRPr="001037DD">
        <w:rPr>
          <w:rFonts w:ascii="Times New Roman" w:hAnsi="Times New Roman"/>
          <w:b/>
          <w:color w:val="000000"/>
          <w:sz w:val="28"/>
          <w:lang w:val="ru-RU"/>
        </w:rPr>
        <w:t>МЕСТО ПРЕДМЕТА В УЧЕБНОМ ПЛАНЕ</w:t>
      </w:r>
    </w:p>
    <w:p w:rsidR="00C00E86" w:rsidRPr="001037DD" w:rsidRDefault="00C00E86">
      <w:pPr>
        <w:spacing w:after="0" w:line="264" w:lineRule="auto"/>
        <w:ind w:left="120"/>
        <w:jc w:val="both"/>
        <w:rPr>
          <w:lang w:val="ru-RU"/>
        </w:rPr>
      </w:pPr>
    </w:p>
    <w:p w:rsidR="00C00E86" w:rsidRPr="001037DD" w:rsidRDefault="00061764">
      <w:pPr>
        <w:spacing w:after="0" w:line="264" w:lineRule="auto"/>
        <w:ind w:left="120"/>
        <w:jc w:val="both"/>
        <w:rPr>
          <w:lang w:val="ru-RU"/>
        </w:rPr>
      </w:pPr>
      <w:r w:rsidRPr="001037DD">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C00E86" w:rsidRPr="001037DD" w:rsidRDefault="00C00E86">
      <w:pPr>
        <w:rPr>
          <w:lang w:val="ru-RU"/>
        </w:rPr>
        <w:sectPr w:rsidR="00C00E86" w:rsidRPr="001037DD">
          <w:pgSz w:w="11906" w:h="16383"/>
          <w:pgMar w:top="1134" w:right="850" w:bottom="1134" w:left="1701" w:header="720" w:footer="720" w:gutter="0"/>
          <w:cols w:space="720"/>
        </w:sectPr>
      </w:pPr>
    </w:p>
    <w:p w:rsidR="00C00E86" w:rsidRPr="001037DD" w:rsidRDefault="00061764">
      <w:pPr>
        <w:spacing w:after="0" w:line="264" w:lineRule="auto"/>
        <w:ind w:left="120"/>
        <w:jc w:val="both"/>
        <w:rPr>
          <w:lang w:val="ru-RU"/>
        </w:rPr>
      </w:pPr>
      <w:bookmarkStart w:id="4" w:name="block-14255306"/>
      <w:bookmarkEnd w:id="2"/>
      <w:r w:rsidRPr="001037DD">
        <w:rPr>
          <w:rFonts w:ascii="Times New Roman" w:hAnsi="Times New Roman"/>
          <w:b/>
          <w:color w:val="000000"/>
          <w:sz w:val="28"/>
          <w:lang w:val="ru-RU"/>
        </w:rPr>
        <w:lastRenderedPageBreak/>
        <w:t>СОДЕРЖАНИЕ УЧЕБНОГО ПРЕДМЕТА</w:t>
      </w:r>
    </w:p>
    <w:p w:rsidR="00C00E86" w:rsidRPr="001037DD" w:rsidRDefault="00C00E86">
      <w:pPr>
        <w:spacing w:after="0" w:line="264" w:lineRule="auto"/>
        <w:ind w:left="120"/>
        <w:jc w:val="both"/>
        <w:rPr>
          <w:lang w:val="ru-RU"/>
        </w:rPr>
      </w:pP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1 «Культура безопасности жизнедеятельности в современном обществе»: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цель и задачи учебного предмета ОБЖ, его ключевые понятия и значение для человека;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источники и факторы опасности, их классификация;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общие принципы безопасного поведения;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уровни взаимодействия человека и окружающей среды;</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2 «Безопасность в быту»:</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основные источники опасности в быту и их классификация;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защита прав потребителя, сроки годности и состав продуктов питания;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признаки отравления, приёмы и правила оказания первой помощи;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комплектования и хранения домашней аптечки;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поведения в подъезде и лифте, а также при входе и выходе из них;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пожар и факторы его развития;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первичные средства пожаротушения;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права, обязанности и ответственность граждан в области пожарной безопасности;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ситуации криминального характера, правила поведения с малознакомыми людьми;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3 «Безопасность на транспорте»: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дорожного движения и дорожные знаки для пешеходов;</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«дорожные ловушки» и правила их предупреждения;</w:t>
      </w:r>
    </w:p>
    <w:p w:rsidR="00C00E86" w:rsidRPr="001037DD" w:rsidRDefault="00061764">
      <w:pPr>
        <w:spacing w:after="0" w:line="264" w:lineRule="auto"/>
        <w:ind w:firstLine="600"/>
        <w:jc w:val="both"/>
        <w:rPr>
          <w:lang w:val="ru-RU"/>
        </w:rPr>
      </w:pPr>
      <w:proofErr w:type="spellStart"/>
      <w:r w:rsidRPr="001037DD">
        <w:rPr>
          <w:rFonts w:ascii="Times New Roman" w:hAnsi="Times New Roman"/>
          <w:color w:val="000000"/>
          <w:sz w:val="28"/>
          <w:lang w:val="ru-RU"/>
        </w:rPr>
        <w:t>световозвращающие</w:t>
      </w:r>
      <w:proofErr w:type="spellEnd"/>
      <w:r w:rsidRPr="001037DD">
        <w:rPr>
          <w:rFonts w:ascii="Times New Roman" w:hAnsi="Times New Roman"/>
          <w:color w:val="000000"/>
          <w:sz w:val="28"/>
          <w:lang w:val="ru-RU"/>
        </w:rPr>
        <w:t xml:space="preserve"> элементы и правила их применения;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дорожного движения для пассажиров;</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поведения пассажира мотоцикла;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w:t>
      </w:r>
      <w:proofErr w:type="spellStart"/>
      <w:r w:rsidRPr="001037DD">
        <w:rPr>
          <w:rFonts w:ascii="Times New Roman" w:hAnsi="Times New Roman"/>
          <w:color w:val="000000"/>
          <w:sz w:val="28"/>
          <w:lang w:val="ru-RU"/>
        </w:rPr>
        <w:t>электросамокаты</w:t>
      </w:r>
      <w:proofErr w:type="spellEnd"/>
      <w:r w:rsidRPr="001037DD">
        <w:rPr>
          <w:rFonts w:ascii="Times New Roman" w:hAnsi="Times New Roman"/>
          <w:color w:val="000000"/>
          <w:sz w:val="28"/>
          <w:lang w:val="ru-RU"/>
        </w:rPr>
        <w:t xml:space="preserve">, </w:t>
      </w:r>
      <w:proofErr w:type="spellStart"/>
      <w:r w:rsidRPr="001037DD">
        <w:rPr>
          <w:rFonts w:ascii="Times New Roman" w:hAnsi="Times New Roman"/>
          <w:color w:val="000000"/>
          <w:sz w:val="28"/>
          <w:lang w:val="ru-RU"/>
        </w:rPr>
        <w:t>гироскутеры</w:t>
      </w:r>
      <w:proofErr w:type="spellEnd"/>
      <w:r w:rsidRPr="001037DD">
        <w:rPr>
          <w:rFonts w:ascii="Times New Roman" w:hAnsi="Times New Roman"/>
          <w:color w:val="000000"/>
          <w:sz w:val="28"/>
          <w:lang w:val="ru-RU"/>
        </w:rPr>
        <w:t xml:space="preserve">, </w:t>
      </w:r>
      <w:proofErr w:type="spellStart"/>
      <w:r w:rsidRPr="001037DD">
        <w:rPr>
          <w:rFonts w:ascii="Times New Roman" w:hAnsi="Times New Roman"/>
          <w:color w:val="000000"/>
          <w:sz w:val="28"/>
          <w:lang w:val="ru-RU"/>
        </w:rPr>
        <w:t>моноколёса</w:t>
      </w:r>
      <w:proofErr w:type="spellEnd"/>
      <w:r w:rsidRPr="001037DD">
        <w:rPr>
          <w:rFonts w:ascii="Times New Roman" w:hAnsi="Times New Roman"/>
          <w:color w:val="000000"/>
          <w:sz w:val="28"/>
          <w:lang w:val="ru-RU"/>
        </w:rPr>
        <w:t xml:space="preserve">, </w:t>
      </w:r>
      <w:proofErr w:type="spellStart"/>
      <w:r w:rsidRPr="001037DD">
        <w:rPr>
          <w:rFonts w:ascii="Times New Roman" w:hAnsi="Times New Roman"/>
          <w:color w:val="000000"/>
          <w:sz w:val="28"/>
          <w:lang w:val="ru-RU"/>
        </w:rPr>
        <w:t>сигвеи</w:t>
      </w:r>
      <w:proofErr w:type="spellEnd"/>
      <w:r w:rsidRPr="001037DD">
        <w:rPr>
          <w:rFonts w:ascii="Times New Roman" w:hAnsi="Times New Roman"/>
          <w:color w:val="000000"/>
          <w:sz w:val="28"/>
          <w:lang w:val="ru-RU"/>
        </w:rPr>
        <w:t xml:space="preserve"> и т. п.), правила безопасного использования мототранспорта (мопедов и мотоциклов);</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дорожные знаки для водителя велосипеда, сигналы велосипедиста;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подготовки велосипеда к пользованию.</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4 «Безопасность в общественных местах»: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вызова экстренных служб и порядок взаимодействия с ними;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порядок действий при беспорядках в местах массового пребывания людей;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порядок действий при попадании в толпу и давку;</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порядок действий при обнаружении угрозы возникновения пожара;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порядок действий при эвакуации из общественных мест и зданий;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порядок действий при взаимодействии с правоохранительными органами.</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5 «Безопасность в природной среде»: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чрезвычайные ситуации природного характера и их классификация;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порядок действий при укусах диких животных, змей, пауков, клещей и насекомых;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порядок действий при автономном существовании в природной среде;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ориентирования на местности, способы подачи сигналов бедствия;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порядок действий при обнаружении тонущего человека;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 xml:space="preserve">правила поведения при нахождении на </w:t>
      </w:r>
      <w:proofErr w:type="spellStart"/>
      <w:r w:rsidRPr="001037DD">
        <w:rPr>
          <w:rFonts w:ascii="Times New Roman" w:hAnsi="Times New Roman"/>
          <w:color w:val="000000"/>
          <w:sz w:val="28"/>
          <w:lang w:val="ru-RU"/>
        </w:rPr>
        <w:t>плавсредствах</w:t>
      </w:r>
      <w:proofErr w:type="spellEnd"/>
      <w:r w:rsidRPr="001037DD">
        <w:rPr>
          <w:rFonts w:ascii="Times New Roman" w:hAnsi="Times New Roman"/>
          <w:color w:val="000000"/>
          <w:sz w:val="28"/>
          <w:lang w:val="ru-RU"/>
        </w:rPr>
        <w:t>;</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6 «Здоровье и как его сохранить. Основы медицинских знаний»: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факторы, влияющие на здоровье человека, опасность вредных привычек;</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элементы здорового образа жизни, ответственность за сохранение здоровья;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понятие «инфекционные заболевания», причины их возникновения;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меры профилактики неинфекционных заболеваний и защиты от них;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диспансеризация и её задачи;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назначение и состав аптечки первой помощи;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7 «Безопасность в социуме»: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безопасной коммуникации с незнакомыми людьми.</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8 «Безопасность в информационном пространстве»: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риски и угрозы при использовании Интернета;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противоправные действия в Интернете;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w:t>
      </w:r>
      <w:proofErr w:type="spellStart"/>
      <w:r w:rsidRPr="001037DD">
        <w:rPr>
          <w:rFonts w:ascii="Times New Roman" w:hAnsi="Times New Roman"/>
          <w:color w:val="000000"/>
          <w:sz w:val="28"/>
          <w:lang w:val="ru-RU"/>
        </w:rPr>
        <w:t>кибербуллинга</w:t>
      </w:r>
      <w:proofErr w:type="spellEnd"/>
      <w:r w:rsidRPr="001037DD">
        <w:rPr>
          <w:rFonts w:ascii="Times New Roman" w:hAnsi="Times New Roman"/>
          <w:color w:val="000000"/>
          <w:sz w:val="28"/>
          <w:lang w:val="ru-RU"/>
        </w:rPr>
        <w:t>, вербовки в различные организации и группы).</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 xml:space="preserve">Модуль № 9 «Основы противодействия экстремизму и терроризму»: </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правила безопасного поведения в условиях совершения теракта;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классификация чрезвычайных ситуаций природного и техногенного характера;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информирование и оповещение населения о чрезвычайных ситуациях, система ОКСИОН;</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C00E86" w:rsidRPr="001037DD" w:rsidRDefault="00C00E86">
      <w:pPr>
        <w:rPr>
          <w:lang w:val="ru-RU"/>
        </w:rPr>
        <w:sectPr w:rsidR="00C00E86" w:rsidRPr="001037DD">
          <w:pgSz w:w="11906" w:h="16383"/>
          <w:pgMar w:top="1134" w:right="850" w:bottom="1134" w:left="1701" w:header="720" w:footer="720" w:gutter="0"/>
          <w:cols w:space="720"/>
        </w:sectPr>
      </w:pPr>
    </w:p>
    <w:p w:rsidR="00C00E86" w:rsidRPr="001037DD" w:rsidRDefault="00061764">
      <w:pPr>
        <w:spacing w:after="0" w:line="264" w:lineRule="auto"/>
        <w:ind w:left="120"/>
        <w:jc w:val="both"/>
        <w:rPr>
          <w:lang w:val="ru-RU"/>
        </w:rPr>
      </w:pPr>
      <w:bookmarkStart w:id="5" w:name="block-14255307"/>
      <w:bookmarkEnd w:id="4"/>
      <w:r w:rsidRPr="001037DD">
        <w:rPr>
          <w:rFonts w:ascii="Times New Roman" w:hAnsi="Times New Roman"/>
          <w:b/>
          <w:color w:val="000000"/>
          <w:sz w:val="28"/>
          <w:lang w:val="ru-RU"/>
        </w:rPr>
        <w:lastRenderedPageBreak/>
        <w:t>ПЛАНИРУЕМЫЕ ОБРАЗОВАТЕЛЬНЫЕ РЕЗУЛЬТАТЫ</w:t>
      </w:r>
    </w:p>
    <w:p w:rsidR="00C00E86" w:rsidRPr="001037DD" w:rsidRDefault="00C00E86">
      <w:pPr>
        <w:spacing w:after="0" w:line="264" w:lineRule="auto"/>
        <w:ind w:left="120"/>
        <w:jc w:val="both"/>
        <w:rPr>
          <w:lang w:val="ru-RU"/>
        </w:rPr>
      </w:pPr>
    </w:p>
    <w:p w:rsidR="00C00E86" w:rsidRPr="001037DD" w:rsidRDefault="00061764">
      <w:pPr>
        <w:spacing w:after="0" w:line="264" w:lineRule="auto"/>
        <w:ind w:left="120"/>
        <w:jc w:val="both"/>
        <w:rPr>
          <w:lang w:val="ru-RU"/>
        </w:rPr>
      </w:pPr>
      <w:r w:rsidRPr="001037DD">
        <w:rPr>
          <w:rFonts w:ascii="Times New Roman" w:hAnsi="Times New Roman"/>
          <w:b/>
          <w:color w:val="000000"/>
          <w:sz w:val="28"/>
          <w:lang w:val="ru-RU"/>
        </w:rPr>
        <w:t>ЛИЧНОСТНЫЕ РЕЗУЛЬТАТЫ</w:t>
      </w:r>
    </w:p>
    <w:p w:rsidR="00C00E86" w:rsidRPr="001037DD" w:rsidRDefault="00C00E86">
      <w:pPr>
        <w:spacing w:after="0" w:line="264" w:lineRule="auto"/>
        <w:ind w:left="120"/>
        <w:jc w:val="both"/>
        <w:rPr>
          <w:lang w:val="ru-RU"/>
        </w:rPr>
      </w:pP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sidRPr="001037DD">
        <w:rPr>
          <w:rFonts w:ascii="Times New Roman" w:hAnsi="Times New Roman"/>
          <w:color w:val="000000"/>
          <w:sz w:val="28"/>
          <w:lang w:val="ru-RU"/>
        </w:rPr>
        <w:t>метапредметные</w:t>
      </w:r>
      <w:proofErr w:type="spellEnd"/>
      <w:r w:rsidRPr="001037DD">
        <w:rPr>
          <w:rFonts w:ascii="Times New Roman" w:hAnsi="Times New Roman"/>
          <w:color w:val="000000"/>
          <w:sz w:val="28"/>
          <w:lang w:val="ru-RU"/>
        </w:rPr>
        <w:t xml:space="preserve"> и предметные), которые должны демонстрировать обучающиеся по завершении обучения в основной школе.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1. Патриотическое воспитание: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2. Гражданское воспитание: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1037DD">
        <w:rPr>
          <w:rFonts w:ascii="Times New Roman" w:hAnsi="Times New Roman"/>
          <w:color w:val="000000"/>
          <w:sz w:val="28"/>
          <w:lang w:val="ru-RU"/>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1037DD">
        <w:rPr>
          <w:rFonts w:ascii="Times New Roman" w:hAnsi="Times New Roman"/>
          <w:color w:val="000000"/>
          <w:sz w:val="28"/>
          <w:lang w:val="ru-RU"/>
        </w:rPr>
        <w:t>волонтёрство</w:t>
      </w:r>
      <w:proofErr w:type="spellEnd"/>
      <w:r w:rsidRPr="001037DD">
        <w:rPr>
          <w:rFonts w:ascii="Times New Roman" w:hAnsi="Times New Roman"/>
          <w:color w:val="000000"/>
          <w:sz w:val="28"/>
          <w:lang w:val="ru-RU"/>
        </w:rPr>
        <w:t>, помощь людям, нуждающимся в ней);</w:t>
      </w:r>
    </w:p>
    <w:p w:rsidR="00C00E86" w:rsidRPr="001037DD" w:rsidRDefault="00061764">
      <w:pPr>
        <w:spacing w:after="0" w:line="264" w:lineRule="auto"/>
        <w:ind w:firstLine="600"/>
        <w:jc w:val="both"/>
        <w:rPr>
          <w:lang w:val="ru-RU"/>
        </w:rPr>
      </w:pPr>
      <w:proofErr w:type="spellStart"/>
      <w:r w:rsidRPr="001037DD">
        <w:rPr>
          <w:rFonts w:ascii="Times New Roman" w:hAnsi="Times New Roman"/>
          <w:color w:val="000000"/>
          <w:sz w:val="28"/>
          <w:lang w:val="ru-RU"/>
        </w:rPr>
        <w:t>сформированность</w:t>
      </w:r>
      <w:proofErr w:type="spellEnd"/>
      <w:r w:rsidRPr="001037DD">
        <w:rPr>
          <w:rFonts w:ascii="Times New Roman" w:hAnsi="Times New Roman"/>
          <w:color w:val="000000"/>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3. Духовно-нравственное воспитание: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4. Эстетическое воспитание: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5.</w:t>
      </w:r>
      <w:r w:rsidRPr="001037DD">
        <w:rPr>
          <w:rFonts w:ascii="Times New Roman" w:hAnsi="Times New Roman"/>
          <w:color w:val="000000"/>
          <w:sz w:val="28"/>
          <w:lang w:val="ru-RU"/>
        </w:rPr>
        <w:t xml:space="preserve"> </w:t>
      </w:r>
      <w:r w:rsidRPr="001037DD">
        <w:rPr>
          <w:rFonts w:ascii="Times New Roman" w:hAnsi="Times New Roman"/>
          <w:b/>
          <w:color w:val="000000"/>
          <w:sz w:val="28"/>
          <w:lang w:val="ru-RU"/>
        </w:rPr>
        <w:t>Ценности научного познания: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6.</w:t>
      </w:r>
      <w:r w:rsidRPr="001037DD">
        <w:rPr>
          <w:rFonts w:ascii="Times New Roman" w:hAnsi="Times New Roman"/>
          <w:color w:val="000000"/>
          <w:sz w:val="28"/>
          <w:lang w:val="ru-RU"/>
        </w:rPr>
        <w:t xml:space="preserve"> </w:t>
      </w:r>
      <w:r w:rsidRPr="001037DD">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умение принимать себя и других, не осуждая;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C00E86" w:rsidRPr="001037DD" w:rsidRDefault="00061764">
      <w:pPr>
        <w:spacing w:after="0" w:line="264" w:lineRule="auto"/>
        <w:ind w:firstLine="600"/>
        <w:jc w:val="both"/>
        <w:rPr>
          <w:lang w:val="ru-RU"/>
        </w:rPr>
      </w:pPr>
      <w:proofErr w:type="spellStart"/>
      <w:r w:rsidRPr="001037DD">
        <w:rPr>
          <w:rFonts w:ascii="Times New Roman" w:hAnsi="Times New Roman"/>
          <w:color w:val="000000"/>
          <w:sz w:val="28"/>
          <w:lang w:val="ru-RU"/>
        </w:rPr>
        <w:lastRenderedPageBreak/>
        <w:t>сформированность</w:t>
      </w:r>
      <w:proofErr w:type="spellEnd"/>
      <w:r w:rsidRPr="001037DD">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7. Трудовое воспитание: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8. Экологическое воспитание: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00E86" w:rsidRPr="001037DD" w:rsidRDefault="00C00E86">
      <w:pPr>
        <w:spacing w:after="0" w:line="264" w:lineRule="auto"/>
        <w:ind w:left="120"/>
        <w:jc w:val="both"/>
        <w:rPr>
          <w:lang w:val="ru-RU"/>
        </w:rPr>
      </w:pPr>
    </w:p>
    <w:p w:rsidR="00C00E86" w:rsidRPr="001037DD" w:rsidRDefault="00061764">
      <w:pPr>
        <w:spacing w:after="0" w:line="264" w:lineRule="auto"/>
        <w:ind w:left="120"/>
        <w:jc w:val="both"/>
        <w:rPr>
          <w:lang w:val="ru-RU"/>
        </w:rPr>
      </w:pPr>
      <w:r w:rsidRPr="001037DD">
        <w:rPr>
          <w:rFonts w:ascii="Times New Roman" w:hAnsi="Times New Roman"/>
          <w:b/>
          <w:color w:val="000000"/>
          <w:sz w:val="28"/>
          <w:lang w:val="ru-RU"/>
        </w:rPr>
        <w:t>МЕТАПРЕДМЕТНЫЕ РЕЗУЛЬТАТЫ</w:t>
      </w:r>
    </w:p>
    <w:p w:rsidR="00C00E86" w:rsidRPr="001037DD" w:rsidRDefault="00C00E86">
      <w:pPr>
        <w:spacing w:after="0" w:line="264" w:lineRule="auto"/>
        <w:ind w:left="120"/>
        <w:jc w:val="both"/>
        <w:rPr>
          <w:lang w:val="ru-RU"/>
        </w:rPr>
      </w:pPr>
    </w:p>
    <w:p w:rsidR="00C00E86" w:rsidRPr="001037DD" w:rsidRDefault="00061764">
      <w:pPr>
        <w:spacing w:after="0" w:line="264" w:lineRule="auto"/>
        <w:ind w:firstLine="600"/>
        <w:jc w:val="both"/>
        <w:rPr>
          <w:lang w:val="ru-RU"/>
        </w:rPr>
      </w:pPr>
      <w:proofErr w:type="spellStart"/>
      <w:r w:rsidRPr="001037DD">
        <w:rPr>
          <w:rFonts w:ascii="Times New Roman" w:hAnsi="Times New Roman"/>
          <w:color w:val="000000"/>
          <w:sz w:val="28"/>
          <w:lang w:val="ru-RU"/>
        </w:rPr>
        <w:t>Метапредметные</w:t>
      </w:r>
      <w:proofErr w:type="spellEnd"/>
      <w:r w:rsidRPr="001037DD">
        <w:rPr>
          <w:rFonts w:ascii="Times New Roman" w:hAnsi="Times New Roman"/>
          <w:color w:val="000000"/>
          <w:sz w:val="28"/>
          <w:lang w:val="ru-RU"/>
        </w:rPr>
        <w:t xml:space="preserve"> результаты характеризуют </w:t>
      </w:r>
      <w:proofErr w:type="spellStart"/>
      <w:r w:rsidRPr="001037DD">
        <w:rPr>
          <w:rFonts w:ascii="Times New Roman" w:hAnsi="Times New Roman"/>
          <w:color w:val="000000"/>
          <w:sz w:val="28"/>
          <w:lang w:val="ru-RU"/>
        </w:rPr>
        <w:t>сформированность</w:t>
      </w:r>
      <w:proofErr w:type="spellEnd"/>
      <w:r w:rsidRPr="001037DD">
        <w:rPr>
          <w:rFonts w:ascii="Times New Roman" w:hAnsi="Times New Roman"/>
          <w:color w:val="000000"/>
          <w:sz w:val="28"/>
          <w:lang w:val="ru-RU"/>
        </w:rPr>
        <w:t xml:space="preserve"> у обучающихся </w:t>
      </w:r>
      <w:proofErr w:type="spellStart"/>
      <w:r w:rsidRPr="001037DD">
        <w:rPr>
          <w:rFonts w:ascii="Times New Roman" w:hAnsi="Times New Roman"/>
          <w:color w:val="000000"/>
          <w:sz w:val="28"/>
          <w:lang w:val="ru-RU"/>
        </w:rPr>
        <w:t>межпредметных</w:t>
      </w:r>
      <w:proofErr w:type="spellEnd"/>
      <w:r w:rsidRPr="001037DD">
        <w:rPr>
          <w:rFonts w:ascii="Times New Roman" w:hAnsi="Times New Roman"/>
          <w:color w:val="000000"/>
          <w:sz w:val="28"/>
          <w:lang w:val="ru-RU"/>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C00E86" w:rsidRPr="001037DD" w:rsidRDefault="00061764">
      <w:pPr>
        <w:spacing w:after="0" w:line="264" w:lineRule="auto"/>
        <w:ind w:firstLine="600"/>
        <w:jc w:val="both"/>
        <w:rPr>
          <w:lang w:val="ru-RU"/>
        </w:rPr>
      </w:pPr>
      <w:proofErr w:type="spellStart"/>
      <w:r w:rsidRPr="001037DD">
        <w:rPr>
          <w:rFonts w:ascii="Times New Roman" w:hAnsi="Times New Roman"/>
          <w:color w:val="000000"/>
          <w:sz w:val="28"/>
          <w:lang w:val="ru-RU"/>
        </w:rPr>
        <w:t>Метапредметные</w:t>
      </w:r>
      <w:proofErr w:type="spellEnd"/>
      <w:r w:rsidRPr="001037DD">
        <w:rPr>
          <w:rFonts w:ascii="Times New Roman" w:hAnsi="Times New Roman"/>
          <w:color w:val="000000"/>
          <w:sz w:val="28"/>
          <w:lang w:val="ru-RU"/>
        </w:rPr>
        <w:t xml:space="preserve"> результаты, формируемые в ходе изучения учебного предмета ОБЖ, должны отражать:</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1. Овладение универсальными познавательными действи­ями.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u w:val="single"/>
          <w:lang w:val="ru-RU"/>
        </w:rPr>
        <w:t>Базовые логические действия: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выявлять и характеризовать существенные признаки объектов (явлений);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выявлять дефициты информации, данных, необходимых для решения поставленной задачи;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u w:val="single"/>
          <w:lang w:val="ru-RU"/>
        </w:rPr>
        <w:t>Базовые исследовательские действия: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u w:val="single"/>
          <w:lang w:val="ru-RU"/>
        </w:rPr>
        <w:t>Работа с информацией: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эффективно запоминать и систематизировать информацию.</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 xml:space="preserve">Овладение системой универсальных познавательных действий обеспечивает </w:t>
      </w:r>
      <w:proofErr w:type="spellStart"/>
      <w:r w:rsidRPr="001037DD">
        <w:rPr>
          <w:rFonts w:ascii="Times New Roman" w:hAnsi="Times New Roman"/>
          <w:color w:val="000000"/>
          <w:sz w:val="28"/>
          <w:lang w:val="ru-RU"/>
        </w:rPr>
        <w:t>сформированность</w:t>
      </w:r>
      <w:proofErr w:type="spellEnd"/>
      <w:r w:rsidRPr="001037DD">
        <w:rPr>
          <w:rFonts w:ascii="Times New Roman" w:hAnsi="Times New Roman"/>
          <w:color w:val="000000"/>
          <w:sz w:val="28"/>
          <w:lang w:val="ru-RU"/>
        </w:rPr>
        <w:t xml:space="preserve"> когнитивных навыков обучающихся.</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2. Овладение универсальными коммуникативными действи­ями.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u w:val="single"/>
          <w:lang w:val="ru-RU"/>
        </w:rPr>
        <w:t>Общение: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u w:val="single"/>
          <w:lang w:val="ru-RU"/>
        </w:rPr>
        <w:t>Совместная деятельность (сотрудничество):</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 xml:space="preserve">Овладение системой универсальных коммуникативных действий обеспечивает </w:t>
      </w:r>
      <w:proofErr w:type="spellStart"/>
      <w:r w:rsidRPr="001037DD">
        <w:rPr>
          <w:rFonts w:ascii="Times New Roman" w:hAnsi="Times New Roman"/>
          <w:color w:val="000000"/>
          <w:sz w:val="28"/>
          <w:lang w:val="ru-RU"/>
        </w:rPr>
        <w:t>сформированность</w:t>
      </w:r>
      <w:proofErr w:type="spellEnd"/>
      <w:r w:rsidRPr="001037DD">
        <w:rPr>
          <w:rFonts w:ascii="Times New Roman" w:hAnsi="Times New Roman"/>
          <w:color w:val="000000"/>
          <w:sz w:val="28"/>
          <w:lang w:val="ru-RU"/>
        </w:rPr>
        <w:t xml:space="preserve"> социальных навыков и эмоционального интеллекта обучающихся.</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3. Овладение универсальными учебными регулятивными действиями.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u w:val="single"/>
          <w:lang w:val="ru-RU"/>
        </w:rPr>
        <w:t>Самоорганизация: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выявлять проблемные вопросы, требующие решения в жизненных и учебных ситуациях;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u w:val="single"/>
          <w:lang w:val="ru-RU"/>
        </w:rPr>
        <w:t>Самоконтроль (рефлексия):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объяснять причины достижения (</w:t>
      </w:r>
      <w:proofErr w:type="spellStart"/>
      <w:r w:rsidRPr="001037DD">
        <w:rPr>
          <w:rFonts w:ascii="Times New Roman" w:hAnsi="Times New Roman"/>
          <w:color w:val="000000"/>
          <w:sz w:val="28"/>
          <w:lang w:val="ru-RU"/>
        </w:rPr>
        <w:t>недостижения</w:t>
      </w:r>
      <w:proofErr w:type="spellEnd"/>
      <w:r w:rsidRPr="001037DD">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оценивать соответствие результата цели и условиям.</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u w:val="single"/>
          <w:lang w:val="ru-RU"/>
        </w:rPr>
        <w:t>Эмоциональный интеллект:</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u w:val="single"/>
          <w:lang w:val="ru-RU"/>
        </w:rPr>
        <w:t>Принятие себя и других: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быть открытым себе и другим, осознавать невозможность контроля всего вокруг.</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00E86" w:rsidRPr="001037DD" w:rsidRDefault="00C00E86">
      <w:pPr>
        <w:spacing w:after="0" w:line="264" w:lineRule="auto"/>
        <w:ind w:left="120"/>
        <w:jc w:val="both"/>
        <w:rPr>
          <w:lang w:val="ru-RU"/>
        </w:rPr>
      </w:pPr>
    </w:p>
    <w:p w:rsidR="00C00E86" w:rsidRPr="001037DD" w:rsidRDefault="00061764">
      <w:pPr>
        <w:spacing w:after="0" w:line="264" w:lineRule="auto"/>
        <w:ind w:left="120"/>
        <w:jc w:val="both"/>
        <w:rPr>
          <w:lang w:val="ru-RU"/>
        </w:rPr>
      </w:pPr>
      <w:r w:rsidRPr="001037DD">
        <w:rPr>
          <w:rFonts w:ascii="Times New Roman" w:hAnsi="Times New Roman"/>
          <w:b/>
          <w:color w:val="000000"/>
          <w:sz w:val="28"/>
          <w:lang w:val="ru-RU"/>
        </w:rPr>
        <w:t>ПРЕДМЕТНЫЕ РЕЗУЛЬТАТЫ</w:t>
      </w:r>
    </w:p>
    <w:p w:rsidR="00C00E86" w:rsidRPr="001037DD" w:rsidRDefault="00C00E86">
      <w:pPr>
        <w:spacing w:after="0" w:line="264" w:lineRule="auto"/>
        <w:ind w:left="120"/>
        <w:jc w:val="both"/>
        <w:rPr>
          <w:lang w:val="ru-RU"/>
        </w:rPr>
      </w:pP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 xml:space="preserve">Предметные результаты характеризуют </w:t>
      </w:r>
      <w:proofErr w:type="spellStart"/>
      <w:r w:rsidRPr="001037DD">
        <w:rPr>
          <w:rFonts w:ascii="Times New Roman" w:hAnsi="Times New Roman"/>
          <w:color w:val="000000"/>
          <w:sz w:val="28"/>
          <w:lang w:val="ru-RU"/>
        </w:rPr>
        <w:t>сформированностью</w:t>
      </w:r>
      <w:proofErr w:type="spellEnd"/>
      <w:r w:rsidRPr="001037DD">
        <w:rPr>
          <w:rFonts w:ascii="Times New Roman" w:hAnsi="Times New Roman"/>
          <w:color w:val="000000"/>
          <w:sz w:val="28"/>
          <w:lang w:val="ru-RU"/>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1037DD">
        <w:rPr>
          <w:rFonts w:ascii="Times New Roman" w:hAnsi="Times New Roman"/>
          <w:color w:val="000000"/>
          <w:sz w:val="28"/>
          <w:lang w:val="ru-RU"/>
        </w:rPr>
        <w:t>антиэкстремистского</w:t>
      </w:r>
      <w:proofErr w:type="spellEnd"/>
      <w:r w:rsidRPr="001037DD">
        <w:rPr>
          <w:rFonts w:ascii="Times New Roman" w:hAnsi="Times New Roman"/>
          <w:color w:val="000000"/>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 учебному предмету «Основы безопасности жизнедеятельности»: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1) </w:t>
      </w:r>
      <w:proofErr w:type="spellStart"/>
      <w:r w:rsidRPr="001037DD">
        <w:rPr>
          <w:rFonts w:ascii="Times New Roman" w:hAnsi="Times New Roman"/>
          <w:color w:val="000000"/>
          <w:sz w:val="28"/>
          <w:lang w:val="ru-RU"/>
        </w:rPr>
        <w:t>сформированность</w:t>
      </w:r>
      <w:proofErr w:type="spellEnd"/>
      <w:r w:rsidRPr="001037DD">
        <w:rPr>
          <w:rFonts w:ascii="Times New Roman" w:hAnsi="Times New Roman"/>
          <w:color w:val="000000"/>
          <w:sz w:val="28"/>
          <w:lang w:val="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2) </w:t>
      </w:r>
      <w:proofErr w:type="spellStart"/>
      <w:r w:rsidRPr="001037DD">
        <w:rPr>
          <w:rFonts w:ascii="Times New Roman" w:hAnsi="Times New Roman"/>
          <w:color w:val="000000"/>
          <w:sz w:val="28"/>
          <w:lang w:val="ru-RU"/>
        </w:rPr>
        <w:t>сформированность</w:t>
      </w:r>
      <w:proofErr w:type="spellEnd"/>
      <w:r w:rsidRPr="001037DD">
        <w:rPr>
          <w:rFonts w:ascii="Times New Roman" w:hAnsi="Times New Roman"/>
          <w:color w:val="000000"/>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3) </w:t>
      </w:r>
      <w:proofErr w:type="spellStart"/>
      <w:r w:rsidRPr="001037DD">
        <w:rPr>
          <w:rFonts w:ascii="Times New Roman" w:hAnsi="Times New Roman"/>
          <w:color w:val="000000"/>
          <w:sz w:val="28"/>
          <w:lang w:val="ru-RU"/>
        </w:rPr>
        <w:t>сформированность</w:t>
      </w:r>
      <w:proofErr w:type="spellEnd"/>
      <w:r w:rsidRPr="001037DD">
        <w:rPr>
          <w:rFonts w:ascii="Times New Roman" w:hAnsi="Times New Roman"/>
          <w:color w:val="000000"/>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5) </w:t>
      </w:r>
      <w:proofErr w:type="spellStart"/>
      <w:r w:rsidRPr="001037DD">
        <w:rPr>
          <w:rFonts w:ascii="Times New Roman" w:hAnsi="Times New Roman"/>
          <w:color w:val="000000"/>
          <w:sz w:val="28"/>
          <w:lang w:val="ru-RU"/>
        </w:rPr>
        <w:t>сформированность</w:t>
      </w:r>
      <w:proofErr w:type="spellEnd"/>
      <w:r w:rsidRPr="001037DD">
        <w:rPr>
          <w:rFonts w:ascii="Times New Roman" w:hAnsi="Times New Roman"/>
          <w:color w:val="000000"/>
          <w:sz w:val="28"/>
          <w:lang w:val="ru-RU"/>
        </w:rPr>
        <w:t xml:space="preserve"> чувства гордости за свою Родину, ответственного отношения к выполнению конституционного долга – защите Отечества;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C00E86" w:rsidRPr="001037DD" w:rsidRDefault="00C00E86">
      <w:pPr>
        <w:spacing w:after="0" w:line="264" w:lineRule="auto"/>
        <w:ind w:left="120"/>
        <w:jc w:val="both"/>
        <w:rPr>
          <w:lang w:val="ru-RU"/>
        </w:rPr>
      </w:pPr>
    </w:p>
    <w:p w:rsidR="00C00E86" w:rsidRPr="001037DD" w:rsidRDefault="00061764">
      <w:pPr>
        <w:spacing w:after="0" w:line="264" w:lineRule="auto"/>
        <w:ind w:left="120"/>
        <w:jc w:val="both"/>
        <w:rPr>
          <w:lang w:val="ru-RU"/>
        </w:rPr>
      </w:pPr>
      <w:r w:rsidRPr="001037DD">
        <w:rPr>
          <w:rFonts w:ascii="Times New Roman" w:hAnsi="Times New Roman"/>
          <w:b/>
          <w:color w:val="000000"/>
          <w:sz w:val="28"/>
          <w:lang w:val="ru-RU"/>
        </w:rPr>
        <w:t>8 КЛАСС</w:t>
      </w:r>
    </w:p>
    <w:p w:rsidR="00C00E86" w:rsidRPr="001037DD" w:rsidRDefault="00C00E86">
      <w:pPr>
        <w:spacing w:after="0" w:line="264" w:lineRule="auto"/>
        <w:ind w:left="120"/>
        <w:jc w:val="both"/>
        <w:rPr>
          <w:lang w:val="ru-RU"/>
        </w:rPr>
      </w:pP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1 «Культура безопасности жизнедеятельности в современном обществе»</w:t>
      </w:r>
      <w:r w:rsidRPr="001037DD">
        <w:rPr>
          <w:rFonts w:ascii="Times New Roman" w:hAnsi="Times New Roman"/>
          <w:color w:val="000000"/>
          <w:sz w:val="28"/>
          <w:lang w:val="ru-RU"/>
        </w:rPr>
        <w:t>:</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раскрывать общие принципы безопасного поведения.</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2 «Безопасность в быту»:</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объяснять особенности жизнеобеспечения жилища;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распознавать ситуации криминального характера;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знать о правилах вызова экстренных служб и ответственности за ложные сообщения;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безопасно действовать в ситуациях криминального характера;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3 «Безопасность на транспорте»: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4 «Безопасность в общественных местах»: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знать правила информирования экстренных служб;</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эвакуироваться из общественных мест и зданий;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в ситуациях криминогенного и антиобщественного характера.</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5 «Безопасность в природной среде»: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соблюдать правила безопасного поведения на природе;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объяснять правила безопасного поведения на водоёмах в различное время года;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характеризовать правила само- и взаимопомощи терпящим бедствие на воде;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знать и применять способы подачи сигнала о помощи.</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6 «Здоровье и как его сохранить. Основы медицинских знаний»: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характеризовать факторы, влияющие на здоровье человека;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сформировать негативное отношение к вредным привычкам (</w:t>
      </w:r>
      <w:proofErr w:type="spellStart"/>
      <w:r w:rsidRPr="001037DD">
        <w:rPr>
          <w:rFonts w:ascii="Times New Roman" w:hAnsi="Times New Roman"/>
          <w:color w:val="000000"/>
          <w:sz w:val="28"/>
          <w:lang w:val="ru-RU"/>
        </w:rPr>
        <w:t>табакокурение</w:t>
      </w:r>
      <w:proofErr w:type="spellEnd"/>
      <w:r w:rsidRPr="001037DD">
        <w:rPr>
          <w:rFonts w:ascii="Times New Roman" w:hAnsi="Times New Roman"/>
          <w:color w:val="000000"/>
          <w:sz w:val="28"/>
          <w:lang w:val="ru-RU"/>
        </w:rPr>
        <w:t>, алкоголизм, наркомания, игровая зависимость);</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приводить примеры мер защиты от инфекционных и неинфекционных заболеваний;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оказывать первую помощь и самопомощь при неотложных состояниях.</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7 «Безопасность в социуме»: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8 «Безопасность в информационном пространстве»: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приводить примеры информационных и компьютерных угроз;</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владеть принципами безопасного использования Интернета;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предупреждать возникновение сложных и опасных ситуаций;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характеризовать и предотвращать потенциальные риски и угрозы при использовании Интернета (</w:t>
      </w:r>
      <w:proofErr w:type="gramStart"/>
      <w:r w:rsidRPr="001037DD">
        <w:rPr>
          <w:rFonts w:ascii="Times New Roman" w:hAnsi="Times New Roman"/>
          <w:color w:val="000000"/>
          <w:sz w:val="28"/>
          <w:lang w:val="ru-RU"/>
        </w:rPr>
        <w:t>например</w:t>
      </w:r>
      <w:proofErr w:type="gramEnd"/>
      <w:r w:rsidRPr="001037DD">
        <w:rPr>
          <w:rFonts w:ascii="Times New Roman" w:hAnsi="Times New Roman"/>
          <w:color w:val="000000"/>
          <w:sz w:val="28"/>
          <w:lang w:val="ru-RU"/>
        </w:rPr>
        <w:t xml:space="preserve">: мошенни­чество, </w:t>
      </w:r>
      <w:proofErr w:type="spellStart"/>
      <w:r w:rsidRPr="001037DD">
        <w:rPr>
          <w:rFonts w:ascii="Times New Roman" w:hAnsi="Times New Roman"/>
          <w:color w:val="000000"/>
          <w:sz w:val="28"/>
          <w:lang w:val="ru-RU"/>
        </w:rPr>
        <w:t>игромания</w:t>
      </w:r>
      <w:proofErr w:type="spellEnd"/>
      <w:r w:rsidRPr="001037DD">
        <w:rPr>
          <w:rFonts w:ascii="Times New Roman" w:hAnsi="Times New Roman"/>
          <w:color w:val="000000"/>
          <w:sz w:val="28"/>
          <w:lang w:val="ru-RU"/>
        </w:rPr>
        <w:t>, деструктивные сообщества в социальных сетях).</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9 «Основы противодействия экстремизму и терроризму»:</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объяснять понятия экстремизма, терроризма, их причины и последствия;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распознавать ситуации угрозы террористического акта в доме, в общественном месте;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C00E86" w:rsidRPr="001037DD" w:rsidRDefault="00C00E86">
      <w:pPr>
        <w:spacing w:after="0" w:line="264" w:lineRule="auto"/>
        <w:ind w:left="120"/>
        <w:jc w:val="both"/>
        <w:rPr>
          <w:lang w:val="ru-RU"/>
        </w:rPr>
      </w:pPr>
    </w:p>
    <w:p w:rsidR="00C00E86" w:rsidRPr="001037DD" w:rsidRDefault="00061764">
      <w:pPr>
        <w:spacing w:after="0" w:line="264" w:lineRule="auto"/>
        <w:ind w:left="120"/>
        <w:jc w:val="both"/>
        <w:rPr>
          <w:lang w:val="ru-RU"/>
        </w:rPr>
      </w:pPr>
      <w:r w:rsidRPr="001037DD">
        <w:rPr>
          <w:rFonts w:ascii="Times New Roman" w:hAnsi="Times New Roman"/>
          <w:b/>
          <w:color w:val="000000"/>
          <w:sz w:val="28"/>
          <w:lang w:val="ru-RU"/>
        </w:rPr>
        <w:t>9 КЛАСС</w:t>
      </w:r>
    </w:p>
    <w:p w:rsidR="00C00E86" w:rsidRPr="001037DD" w:rsidRDefault="00C00E86">
      <w:pPr>
        <w:spacing w:after="0" w:line="264" w:lineRule="auto"/>
        <w:ind w:left="120"/>
        <w:jc w:val="both"/>
        <w:rPr>
          <w:lang w:val="ru-RU"/>
        </w:rPr>
      </w:pP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2 «Безопасность в быту»:</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знать о правилах вызова экстренных служб и ответственности за ложные сообщения;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3 «Безопасность на транспорте»: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4 «Безопасность в общественных местах»: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знать правила информирования экстренных служб;</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в ситуациях криминогенного и антиобщественного характера.</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5 «Безопасность в природной среде»: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объяснять правила безопасного поведения на водоёмах в различное время года;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характеризовать правила само- и взаимопомощи терпящим бедствие на воде;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знать и применять способы подачи сигнала о помощи.</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6 «Здоровье и как его сохранить. Основы медицинских знаний»: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оказывать первую помощь и самопомощь при неотложных состояниях.</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7 «Безопасность в социуме»: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приводить примеры межличностного и группового конфликта;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характеризовать способы избегания и разрешения конфликтных ситуаций;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 xml:space="preserve">характеризовать опасные проявления конфликтов (в том числе насилие, </w:t>
      </w:r>
      <w:proofErr w:type="spellStart"/>
      <w:r w:rsidRPr="001037DD">
        <w:rPr>
          <w:rFonts w:ascii="Times New Roman" w:hAnsi="Times New Roman"/>
          <w:color w:val="000000"/>
          <w:sz w:val="28"/>
          <w:lang w:val="ru-RU"/>
        </w:rPr>
        <w:t>буллинг</w:t>
      </w:r>
      <w:proofErr w:type="spellEnd"/>
      <w:r w:rsidRPr="001037DD">
        <w:rPr>
          <w:rFonts w:ascii="Times New Roman" w:hAnsi="Times New Roman"/>
          <w:color w:val="000000"/>
          <w:sz w:val="28"/>
          <w:lang w:val="ru-RU"/>
        </w:rPr>
        <w:t xml:space="preserve"> (травля));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8 «Безопасность в информационном пространстве»: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характеризовать и предотвращать потенциальные риски и угрозы при использовании Интернета (</w:t>
      </w:r>
      <w:proofErr w:type="gramStart"/>
      <w:r w:rsidRPr="001037DD">
        <w:rPr>
          <w:rFonts w:ascii="Times New Roman" w:hAnsi="Times New Roman"/>
          <w:color w:val="000000"/>
          <w:sz w:val="28"/>
          <w:lang w:val="ru-RU"/>
        </w:rPr>
        <w:t>например</w:t>
      </w:r>
      <w:proofErr w:type="gramEnd"/>
      <w:r w:rsidRPr="001037DD">
        <w:rPr>
          <w:rFonts w:ascii="Times New Roman" w:hAnsi="Times New Roman"/>
          <w:color w:val="000000"/>
          <w:sz w:val="28"/>
          <w:lang w:val="ru-RU"/>
        </w:rPr>
        <w:t xml:space="preserve">: мошенни­чество, </w:t>
      </w:r>
      <w:proofErr w:type="spellStart"/>
      <w:r w:rsidRPr="001037DD">
        <w:rPr>
          <w:rFonts w:ascii="Times New Roman" w:hAnsi="Times New Roman"/>
          <w:color w:val="000000"/>
          <w:sz w:val="28"/>
          <w:lang w:val="ru-RU"/>
        </w:rPr>
        <w:t>игромания</w:t>
      </w:r>
      <w:proofErr w:type="spellEnd"/>
      <w:r w:rsidRPr="001037DD">
        <w:rPr>
          <w:rFonts w:ascii="Times New Roman" w:hAnsi="Times New Roman"/>
          <w:color w:val="000000"/>
          <w:sz w:val="28"/>
          <w:lang w:val="ru-RU"/>
        </w:rPr>
        <w:t>, деструктивные сообщества в социальных сетях).</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9 «Основы противодействия экстремизму и терроризму»:</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объяснять понятия экстремизма, терроризма, их причины и последствия;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распознавать ситуации угрозы террористического акта в доме, в общественном месте;</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C00E86" w:rsidRPr="001037DD" w:rsidRDefault="00061764">
      <w:pPr>
        <w:spacing w:after="0" w:line="264" w:lineRule="auto"/>
        <w:ind w:firstLine="600"/>
        <w:jc w:val="both"/>
        <w:rPr>
          <w:lang w:val="ru-RU"/>
        </w:rPr>
      </w:pPr>
      <w:r w:rsidRPr="001037DD">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C00E86" w:rsidRPr="001037DD" w:rsidRDefault="00061764">
      <w:pPr>
        <w:spacing w:after="0" w:line="264" w:lineRule="auto"/>
        <w:ind w:firstLine="600"/>
        <w:jc w:val="both"/>
        <w:rPr>
          <w:lang w:val="ru-RU"/>
        </w:rPr>
      </w:pPr>
      <w:r w:rsidRPr="001037DD">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C00E86" w:rsidRPr="001037DD" w:rsidRDefault="00C00E86">
      <w:pPr>
        <w:rPr>
          <w:lang w:val="ru-RU"/>
        </w:rPr>
        <w:sectPr w:rsidR="00C00E86" w:rsidRPr="001037DD">
          <w:pgSz w:w="11906" w:h="16383"/>
          <w:pgMar w:top="1134" w:right="850" w:bottom="1134" w:left="1701" w:header="720" w:footer="720" w:gutter="0"/>
          <w:cols w:space="720"/>
        </w:sectPr>
      </w:pPr>
    </w:p>
    <w:p w:rsidR="00C00E86" w:rsidRDefault="00061764">
      <w:pPr>
        <w:spacing w:after="0"/>
        <w:ind w:left="120"/>
      </w:pPr>
      <w:bookmarkStart w:id="6" w:name="block-14255308"/>
      <w:bookmarkEnd w:id="5"/>
      <w:r w:rsidRPr="001037D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00E86" w:rsidRDefault="0006176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00E86">
        <w:trPr>
          <w:trHeight w:val="144"/>
          <w:tblCellSpacing w:w="20" w:type="nil"/>
        </w:trPr>
        <w:tc>
          <w:tcPr>
            <w:tcW w:w="456" w:type="dxa"/>
            <w:vMerge w:val="restart"/>
            <w:tcMar>
              <w:top w:w="50" w:type="dxa"/>
              <w:left w:w="100" w:type="dxa"/>
            </w:tcMar>
            <w:vAlign w:val="center"/>
          </w:tcPr>
          <w:p w:rsidR="00C00E86" w:rsidRDefault="00061764">
            <w:pPr>
              <w:spacing w:after="0"/>
              <w:ind w:left="135"/>
            </w:pPr>
            <w:r>
              <w:rPr>
                <w:rFonts w:ascii="Times New Roman" w:hAnsi="Times New Roman"/>
                <w:b/>
                <w:color w:val="000000"/>
                <w:sz w:val="24"/>
              </w:rPr>
              <w:t xml:space="preserve">№ п/п </w:t>
            </w:r>
          </w:p>
          <w:p w:rsidR="00C00E86" w:rsidRDefault="00C00E86">
            <w:pPr>
              <w:spacing w:after="0"/>
              <w:ind w:left="135"/>
            </w:pPr>
          </w:p>
        </w:tc>
        <w:tc>
          <w:tcPr>
            <w:tcW w:w="3168" w:type="dxa"/>
            <w:vMerge w:val="restart"/>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00E86" w:rsidRDefault="00C00E86">
            <w:pPr>
              <w:spacing w:after="0"/>
              <w:ind w:left="135"/>
            </w:pPr>
          </w:p>
        </w:tc>
        <w:tc>
          <w:tcPr>
            <w:tcW w:w="0" w:type="auto"/>
            <w:gridSpan w:val="3"/>
            <w:tcMar>
              <w:top w:w="50" w:type="dxa"/>
              <w:left w:w="100" w:type="dxa"/>
            </w:tcMar>
            <w:vAlign w:val="center"/>
          </w:tcPr>
          <w:p w:rsidR="00C00E86" w:rsidRDefault="000617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00E86" w:rsidRDefault="00C00E86">
            <w:pPr>
              <w:spacing w:after="0"/>
              <w:ind w:left="135"/>
            </w:pPr>
          </w:p>
        </w:tc>
      </w:tr>
      <w:tr w:rsidR="00C00E86">
        <w:trPr>
          <w:trHeight w:val="144"/>
          <w:tblCellSpacing w:w="20" w:type="nil"/>
        </w:trPr>
        <w:tc>
          <w:tcPr>
            <w:tcW w:w="0" w:type="auto"/>
            <w:vMerge/>
            <w:tcBorders>
              <w:top w:val="nil"/>
            </w:tcBorders>
            <w:tcMar>
              <w:top w:w="50" w:type="dxa"/>
              <w:left w:w="100" w:type="dxa"/>
            </w:tcMar>
          </w:tcPr>
          <w:p w:rsidR="00C00E86" w:rsidRDefault="00C00E86"/>
        </w:tc>
        <w:tc>
          <w:tcPr>
            <w:tcW w:w="0" w:type="auto"/>
            <w:vMerge/>
            <w:tcBorders>
              <w:top w:val="nil"/>
            </w:tcBorders>
            <w:tcMar>
              <w:top w:w="50" w:type="dxa"/>
              <w:left w:w="100" w:type="dxa"/>
            </w:tcMar>
          </w:tcPr>
          <w:p w:rsidR="00C00E86" w:rsidRDefault="00C00E86"/>
        </w:tc>
        <w:tc>
          <w:tcPr>
            <w:tcW w:w="966" w:type="dxa"/>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00E86" w:rsidRDefault="00C00E86">
            <w:pPr>
              <w:spacing w:after="0"/>
              <w:ind w:left="135"/>
            </w:pPr>
          </w:p>
        </w:tc>
        <w:tc>
          <w:tcPr>
            <w:tcW w:w="1687" w:type="dxa"/>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00E86" w:rsidRDefault="00C00E86">
            <w:pPr>
              <w:spacing w:after="0"/>
              <w:ind w:left="135"/>
            </w:pPr>
          </w:p>
        </w:tc>
        <w:tc>
          <w:tcPr>
            <w:tcW w:w="1774" w:type="dxa"/>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00E86" w:rsidRDefault="00C00E86">
            <w:pPr>
              <w:spacing w:after="0"/>
              <w:ind w:left="135"/>
            </w:pPr>
          </w:p>
        </w:tc>
        <w:tc>
          <w:tcPr>
            <w:tcW w:w="0" w:type="auto"/>
            <w:vMerge/>
            <w:tcBorders>
              <w:top w:val="nil"/>
            </w:tcBorders>
            <w:tcMar>
              <w:top w:w="50" w:type="dxa"/>
              <w:left w:w="100" w:type="dxa"/>
            </w:tcMar>
          </w:tcPr>
          <w:p w:rsidR="00C00E86" w:rsidRDefault="00C00E86"/>
        </w:tc>
      </w:tr>
      <w:tr w:rsidR="00C00E86" w:rsidRPr="00575F64">
        <w:trPr>
          <w:trHeight w:val="144"/>
          <w:tblCellSpacing w:w="20" w:type="nil"/>
        </w:trPr>
        <w:tc>
          <w:tcPr>
            <w:tcW w:w="456" w:type="dxa"/>
            <w:tcMar>
              <w:top w:w="50" w:type="dxa"/>
              <w:left w:w="100" w:type="dxa"/>
            </w:tcMar>
            <w:vAlign w:val="center"/>
          </w:tcPr>
          <w:p w:rsidR="00C00E86" w:rsidRDefault="00061764">
            <w:pPr>
              <w:spacing w:after="0"/>
            </w:pPr>
            <w:r>
              <w:rPr>
                <w:rFonts w:ascii="Times New Roman" w:hAnsi="Times New Roman"/>
                <w:color w:val="000000"/>
                <w:sz w:val="24"/>
              </w:rPr>
              <w:t>1</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419506</w:t>
              </w:r>
            </w:hyperlink>
          </w:p>
        </w:tc>
      </w:tr>
      <w:tr w:rsidR="00C00E86" w:rsidRPr="00575F64">
        <w:trPr>
          <w:trHeight w:val="144"/>
          <w:tblCellSpacing w:w="20" w:type="nil"/>
        </w:trPr>
        <w:tc>
          <w:tcPr>
            <w:tcW w:w="456" w:type="dxa"/>
            <w:tcMar>
              <w:top w:w="50" w:type="dxa"/>
              <w:left w:w="100" w:type="dxa"/>
            </w:tcMar>
            <w:vAlign w:val="center"/>
          </w:tcPr>
          <w:p w:rsidR="00C00E86" w:rsidRDefault="00061764">
            <w:pPr>
              <w:spacing w:after="0"/>
            </w:pPr>
            <w:r>
              <w:rPr>
                <w:rFonts w:ascii="Times New Roman" w:hAnsi="Times New Roman"/>
                <w:color w:val="000000"/>
                <w:sz w:val="24"/>
              </w:rPr>
              <w:t>2</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00E86" w:rsidRDefault="00066979">
            <w:pPr>
              <w:spacing w:after="0"/>
              <w:ind w:left="135"/>
              <w:jc w:val="center"/>
            </w:pPr>
            <w:r>
              <w:rPr>
                <w:rFonts w:ascii="Times New Roman" w:hAnsi="Times New Roman"/>
                <w:color w:val="000000"/>
                <w:sz w:val="24"/>
              </w:rPr>
              <w:t xml:space="preserve"> 0</w:t>
            </w:r>
            <w:r w:rsidR="00061764">
              <w:rPr>
                <w:rFonts w:ascii="Times New Roman" w:hAnsi="Times New Roman"/>
                <w:color w:val="000000"/>
                <w:sz w:val="24"/>
              </w:rPr>
              <w:t xml:space="preserve"> </w:t>
            </w:r>
          </w:p>
        </w:tc>
        <w:tc>
          <w:tcPr>
            <w:tcW w:w="2615"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419506</w:t>
              </w:r>
            </w:hyperlink>
          </w:p>
        </w:tc>
      </w:tr>
      <w:tr w:rsidR="00C00E86" w:rsidRPr="00575F64">
        <w:trPr>
          <w:trHeight w:val="144"/>
          <w:tblCellSpacing w:w="20" w:type="nil"/>
        </w:trPr>
        <w:tc>
          <w:tcPr>
            <w:tcW w:w="456" w:type="dxa"/>
            <w:tcMar>
              <w:top w:w="50" w:type="dxa"/>
              <w:left w:w="100" w:type="dxa"/>
            </w:tcMar>
            <w:vAlign w:val="center"/>
          </w:tcPr>
          <w:p w:rsidR="00C00E86" w:rsidRDefault="00061764">
            <w:pPr>
              <w:spacing w:after="0"/>
            </w:pPr>
            <w:r>
              <w:rPr>
                <w:rFonts w:ascii="Times New Roman" w:hAnsi="Times New Roman"/>
                <w:color w:val="000000"/>
                <w:sz w:val="24"/>
              </w:rPr>
              <w:t>3</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00E86" w:rsidRDefault="00066979">
            <w:pPr>
              <w:spacing w:after="0"/>
              <w:ind w:left="135"/>
              <w:jc w:val="center"/>
            </w:pPr>
            <w:r>
              <w:rPr>
                <w:rFonts w:ascii="Times New Roman" w:hAnsi="Times New Roman"/>
                <w:color w:val="000000"/>
                <w:sz w:val="24"/>
              </w:rPr>
              <w:t xml:space="preserve"> 0</w:t>
            </w:r>
            <w:r w:rsidR="00061764">
              <w:rPr>
                <w:rFonts w:ascii="Times New Roman" w:hAnsi="Times New Roman"/>
                <w:color w:val="000000"/>
                <w:sz w:val="24"/>
              </w:rPr>
              <w:t xml:space="preserve"> </w:t>
            </w:r>
          </w:p>
        </w:tc>
        <w:tc>
          <w:tcPr>
            <w:tcW w:w="2615"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419506</w:t>
              </w:r>
            </w:hyperlink>
          </w:p>
        </w:tc>
      </w:tr>
      <w:tr w:rsidR="00C00E86" w:rsidRPr="00575F64">
        <w:trPr>
          <w:trHeight w:val="144"/>
          <w:tblCellSpacing w:w="20" w:type="nil"/>
        </w:trPr>
        <w:tc>
          <w:tcPr>
            <w:tcW w:w="456" w:type="dxa"/>
            <w:tcMar>
              <w:top w:w="50" w:type="dxa"/>
              <w:left w:w="100" w:type="dxa"/>
            </w:tcMar>
            <w:vAlign w:val="center"/>
          </w:tcPr>
          <w:p w:rsidR="00C00E86" w:rsidRDefault="00061764">
            <w:pPr>
              <w:spacing w:after="0"/>
            </w:pPr>
            <w:r>
              <w:rPr>
                <w:rFonts w:ascii="Times New Roman" w:hAnsi="Times New Roman"/>
                <w:color w:val="000000"/>
                <w:sz w:val="24"/>
              </w:rPr>
              <w:t>4</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w:t>
            </w:r>
            <w:r w:rsidR="00066979">
              <w:rPr>
                <w:rFonts w:ascii="Times New Roman" w:hAnsi="Times New Roman"/>
                <w:color w:val="000000"/>
                <w:sz w:val="24"/>
              </w:rPr>
              <w:t>0</w:t>
            </w:r>
          </w:p>
        </w:tc>
        <w:tc>
          <w:tcPr>
            <w:tcW w:w="1774"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419506</w:t>
              </w:r>
            </w:hyperlink>
          </w:p>
        </w:tc>
      </w:tr>
      <w:tr w:rsidR="00C00E86" w:rsidRPr="00575F64">
        <w:trPr>
          <w:trHeight w:val="144"/>
          <w:tblCellSpacing w:w="20" w:type="nil"/>
        </w:trPr>
        <w:tc>
          <w:tcPr>
            <w:tcW w:w="456" w:type="dxa"/>
            <w:tcMar>
              <w:top w:w="50" w:type="dxa"/>
              <w:left w:w="100" w:type="dxa"/>
            </w:tcMar>
            <w:vAlign w:val="center"/>
          </w:tcPr>
          <w:p w:rsidR="00C00E86" w:rsidRDefault="00061764">
            <w:pPr>
              <w:spacing w:after="0"/>
            </w:pPr>
            <w:r>
              <w:rPr>
                <w:rFonts w:ascii="Times New Roman" w:hAnsi="Times New Roman"/>
                <w:color w:val="000000"/>
                <w:sz w:val="24"/>
              </w:rPr>
              <w:t>5</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419506</w:t>
              </w:r>
            </w:hyperlink>
          </w:p>
        </w:tc>
      </w:tr>
      <w:tr w:rsidR="00C00E86" w:rsidRPr="00575F64">
        <w:trPr>
          <w:trHeight w:val="144"/>
          <w:tblCellSpacing w:w="20" w:type="nil"/>
        </w:trPr>
        <w:tc>
          <w:tcPr>
            <w:tcW w:w="456" w:type="dxa"/>
            <w:tcMar>
              <w:top w:w="50" w:type="dxa"/>
              <w:left w:w="100" w:type="dxa"/>
            </w:tcMar>
            <w:vAlign w:val="center"/>
          </w:tcPr>
          <w:p w:rsidR="00C00E86" w:rsidRDefault="00061764">
            <w:pPr>
              <w:spacing w:after="0"/>
            </w:pPr>
            <w:r>
              <w:rPr>
                <w:rFonts w:ascii="Times New Roman" w:hAnsi="Times New Roman"/>
                <w:color w:val="000000"/>
                <w:sz w:val="24"/>
              </w:rPr>
              <w:t>6</w:t>
            </w:r>
          </w:p>
        </w:tc>
        <w:tc>
          <w:tcPr>
            <w:tcW w:w="3168" w:type="dxa"/>
            <w:tcMar>
              <w:top w:w="50" w:type="dxa"/>
              <w:left w:w="100" w:type="dxa"/>
            </w:tcMar>
            <w:vAlign w:val="center"/>
          </w:tcPr>
          <w:p w:rsidR="00C00E86" w:rsidRDefault="00061764">
            <w:pPr>
              <w:spacing w:after="0"/>
              <w:ind w:left="135"/>
            </w:pPr>
            <w:r w:rsidRPr="001037DD">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66"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w:t>
            </w:r>
            <w:r w:rsidR="00066979">
              <w:rPr>
                <w:rFonts w:ascii="Times New Roman" w:hAnsi="Times New Roman"/>
                <w:color w:val="000000"/>
                <w:sz w:val="24"/>
              </w:rPr>
              <w:t>0</w:t>
            </w:r>
          </w:p>
        </w:tc>
        <w:tc>
          <w:tcPr>
            <w:tcW w:w="2615"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419506</w:t>
              </w:r>
            </w:hyperlink>
          </w:p>
        </w:tc>
      </w:tr>
      <w:tr w:rsidR="00C00E86" w:rsidRPr="00575F64">
        <w:trPr>
          <w:trHeight w:val="144"/>
          <w:tblCellSpacing w:w="20" w:type="nil"/>
        </w:trPr>
        <w:tc>
          <w:tcPr>
            <w:tcW w:w="456" w:type="dxa"/>
            <w:tcMar>
              <w:top w:w="50" w:type="dxa"/>
              <w:left w:w="100" w:type="dxa"/>
            </w:tcMar>
            <w:vAlign w:val="center"/>
          </w:tcPr>
          <w:p w:rsidR="00C00E86" w:rsidRDefault="00061764">
            <w:pPr>
              <w:spacing w:after="0"/>
            </w:pPr>
            <w:r>
              <w:rPr>
                <w:rFonts w:ascii="Times New Roman" w:hAnsi="Times New Roman"/>
                <w:color w:val="000000"/>
                <w:sz w:val="24"/>
              </w:rPr>
              <w:t>7</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66"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00E86" w:rsidRDefault="00066979">
            <w:pPr>
              <w:spacing w:after="0"/>
              <w:ind w:left="135"/>
              <w:jc w:val="center"/>
            </w:pPr>
            <w:r>
              <w:rPr>
                <w:rFonts w:ascii="Times New Roman" w:hAnsi="Times New Roman"/>
                <w:color w:val="000000"/>
                <w:sz w:val="24"/>
              </w:rPr>
              <w:t xml:space="preserve"> 1</w:t>
            </w:r>
          </w:p>
        </w:tc>
        <w:tc>
          <w:tcPr>
            <w:tcW w:w="1774"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419506</w:t>
              </w:r>
            </w:hyperlink>
          </w:p>
        </w:tc>
      </w:tr>
      <w:tr w:rsidR="00C00E86" w:rsidRPr="00575F64">
        <w:trPr>
          <w:trHeight w:val="144"/>
          <w:tblCellSpacing w:w="20" w:type="nil"/>
        </w:trPr>
        <w:tc>
          <w:tcPr>
            <w:tcW w:w="456" w:type="dxa"/>
            <w:tcMar>
              <w:top w:w="50" w:type="dxa"/>
              <w:left w:w="100" w:type="dxa"/>
            </w:tcMar>
            <w:vAlign w:val="center"/>
          </w:tcPr>
          <w:p w:rsidR="00C00E86" w:rsidRDefault="00061764">
            <w:pPr>
              <w:spacing w:after="0"/>
            </w:pPr>
            <w:r>
              <w:rPr>
                <w:rFonts w:ascii="Times New Roman" w:hAnsi="Times New Roman"/>
                <w:color w:val="000000"/>
                <w:sz w:val="24"/>
              </w:rPr>
              <w:t>8</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419506</w:t>
              </w:r>
            </w:hyperlink>
          </w:p>
        </w:tc>
      </w:tr>
      <w:tr w:rsidR="00C00E86" w:rsidRPr="00575F64">
        <w:trPr>
          <w:trHeight w:val="144"/>
          <w:tblCellSpacing w:w="20" w:type="nil"/>
        </w:trPr>
        <w:tc>
          <w:tcPr>
            <w:tcW w:w="456" w:type="dxa"/>
            <w:tcMar>
              <w:top w:w="50" w:type="dxa"/>
              <w:left w:w="100" w:type="dxa"/>
            </w:tcMar>
            <w:vAlign w:val="center"/>
          </w:tcPr>
          <w:p w:rsidR="00C00E86" w:rsidRDefault="00061764">
            <w:pPr>
              <w:spacing w:after="0"/>
            </w:pPr>
            <w:r>
              <w:rPr>
                <w:rFonts w:ascii="Times New Roman" w:hAnsi="Times New Roman"/>
                <w:color w:val="000000"/>
                <w:sz w:val="24"/>
              </w:rPr>
              <w:t>9</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C00E86" w:rsidRDefault="00066979">
            <w:pPr>
              <w:spacing w:after="0"/>
              <w:ind w:left="135"/>
              <w:jc w:val="center"/>
            </w:pPr>
            <w:r>
              <w:rPr>
                <w:rFonts w:ascii="Times New Roman" w:hAnsi="Times New Roman"/>
                <w:color w:val="000000"/>
                <w:sz w:val="24"/>
              </w:rPr>
              <w:t>0</w:t>
            </w:r>
            <w:r w:rsidR="00061764">
              <w:rPr>
                <w:rFonts w:ascii="Times New Roman" w:hAnsi="Times New Roman"/>
                <w:color w:val="000000"/>
                <w:sz w:val="24"/>
              </w:rPr>
              <w:t xml:space="preserve"> </w:t>
            </w:r>
          </w:p>
        </w:tc>
        <w:tc>
          <w:tcPr>
            <w:tcW w:w="1774"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419506</w:t>
              </w:r>
            </w:hyperlink>
          </w:p>
        </w:tc>
      </w:tr>
      <w:tr w:rsidR="00C00E86">
        <w:trPr>
          <w:trHeight w:val="144"/>
          <w:tblCellSpacing w:w="20" w:type="nil"/>
        </w:trPr>
        <w:tc>
          <w:tcPr>
            <w:tcW w:w="0" w:type="auto"/>
            <w:gridSpan w:val="2"/>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w:t>
            </w:r>
            <w:r w:rsidR="00066979">
              <w:rPr>
                <w:rFonts w:ascii="Times New Roman" w:hAnsi="Times New Roman"/>
                <w:color w:val="000000"/>
                <w:sz w:val="24"/>
              </w:rPr>
              <w:t>1</w:t>
            </w:r>
          </w:p>
        </w:tc>
        <w:tc>
          <w:tcPr>
            <w:tcW w:w="1774" w:type="dxa"/>
            <w:tcMar>
              <w:top w:w="50" w:type="dxa"/>
              <w:left w:w="100" w:type="dxa"/>
            </w:tcMar>
            <w:vAlign w:val="center"/>
          </w:tcPr>
          <w:p w:rsidR="00C00E86" w:rsidRDefault="00066979">
            <w:pPr>
              <w:spacing w:after="0"/>
              <w:ind w:left="135"/>
              <w:jc w:val="center"/>
            </w:pPr>
            <w:r>
              <w:rPr>
                <w:rFonts w:ascii="Times New Roman" w:hAnsi="Times New Roman"/>
                <w:color w:val="000000"/>
                <w:sz w:val="24"/>
              </w:rPr>
              <w:t xml:space="preserve"> 0</w:t>
            </w:r>
            <w:r w:rsidR="00061764">
              <w:rPr>
                <w:rFonts w:ascii="Times New Roman" w:hAnsi="Times New Roman"/>
                <w:color w:val="000000"/>
                <w:sz w:val="24"/>
              </w:rPr>
              <w:t xml:space="preserve"> </w:t>
            </w:r>
          </w:p>
        </w:tc>
        <w:tc>
          <w:tcPr>
            <w:tcW w:w="2615" w:type="dxa"/>
            <w:tcMar>
              <w:top w:w="50" w:type="dxa"/>
              <w:left w:w="100" w:type="dxa"/>
            </w:tcMar>
            <w:vAlign w:val="center"/>
          </w:tcPr>
          <w:p w:rsidR="00C00E86" w:rsidRDefault="00C00E86"/>
        </w:tc>
      </w:tr>
    </w:tbl>
    <w:p w:rsidR="00C00E86" w:rsidRDefault="00C00E86">
      <w:pPr>
        <w:sectPr w:rsidR="00C00E86">
          <w:pgSz w:w="16383" w:h="11906" w:orient="landscape"/>
          <w:pgMar w:top="1134" w:right="850" w:bottom="1134" w:left="1701" w:header="720" w:footer="720" w:gutter="0"/>
          <w:cols w:space="720"/>
        </w:sectPr>
      </w:pPr>
    </w:p>
    <w:p w:rsidR="00C00E86" w:rsidRDefault="0006176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C00E86">
        <w:trPr>
          <w:trHeight w:val="144"/>
          <w:tblCellSpacing w:w="20" w:type="nil"/>
        </w:trPr>
        <w:tc>
          <w:tcPr>
            <w:tcW w:w="476" w:type="dxa"/>
            <w:vMerge w:val="restart"/>
            <w:tcMar>
              <w:top w:w="50" w:type="dxa"/>
              <w:left w:w="100" w:type="dxa"/>
            </w:tcMar>
            <w:vAlign w:val="center"/>
          </w:tcPr>
          <w:p w:rsidR="00C00E86" w:rsidRDefault="00061764">
            <w:pPr>
              <w:spacing w:after="0"/>
              <w:ind w:left="135"/>
            </w:pPr>
            <w:r>
              <w:rPr>
                <w:rFonts w:ascii="Times New Roman" w:hAnsi="Times New Roman"/>
                <w:b/>
                <w:color w:val="000000"/>
                <w:sz w:val="24"/>
              </w:rPr>
              <w:t xml:space="preserve">№ п/п </w:t>
            </w:r>
          </w:p>
          <w:p w:rsidR="00C00E86" w:rsidRDefault="00C00E86">
            <w:pPr>
              <w:spacing w:after="0"/>
              <w:ind w:left="135"/>
            </w:pPr>
          </w:p>
        </w:tc>
        <w:tc>
          <w:tcPr>
            <w:tcW w:w="2816" w:type="dxa"/>
            <w:vMerge w:val="restart"/>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00E86" w:rsidRDefault="00C00E86">
            <w:pPr>
              <w:spacing w:after="0"/>
              <w:ind w:left="135"/>
            </w:pPr>
          </w:p>
        </w:tc>
        <w:tc>
          <w:tcPr>
            <w:tcW w:w="0" w:type="auto"/>
            <w:gridSpan w:val="3"/>
            <w:tcMar>
              <w:top w:w="50" w:type="dxa"/>
              <w:left w:w="100" w:type="dxa"/>
            </w:tcMar>
            <w:vAlign w:val="center"/>
          </w:tcPr>
          <w:p w:rsidR="00C00E86" w:rsidRDefault="000617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00E86" w:rsidRDefault="00C00E86">
            <w:pPr>
              <w:spacing w:after="0"/>
              <w:ind w:left="135"/>
            </w:pPr>
          </w:p>
        </w:tc>
      </w:tr>
      <w:tr w:rsidR="00C00E86">
        <w:trPr>
          <w:trHeight w:val="144"/>
          <w:tblCellSpacing w:w="20" w:type="nil"/>
        </w:trPr>
        <w:tc>
          <w:tcPr>
            <w:tcW w:w="0" w:type="auto"/>
            <w:vMerge/>
            <w:tcBorders>
              <w:top w:val="nil"/>
            </w:tcBorders>
            <w:tcMar>
              <w:top w:w="50" w:type="dxa"/>
              <w:left w:w="100" w:type="dxa"/>
            </w:tcMar>
          </w:tcPr>
          <w:p w:rsidR="00C00E86" w:rsidRDefault="00C00E86"/>
        </w:tc>
        <w:tc>
          <w:tcPr>
            <w:tcW w:w="0" w:type="auto"/>
            <w:vMerge/>
            <w:tcBorders>
              <w:top w:val="nil"/>
            </w:tcBorders>
            <w:tcMar>
              <w:top w:w="50" w:type="dxa"/>
              <w:left w:w="100" w:type="dxa"/>
            </w:tcMar>
          </w:tcPr>
          <w:p w:rsidR="00C00E86" w:rsidRDefault="00C00E86"/>
        </w:tc>
        <w:tc>
          <w:tcPr>
            <w:tcW w:w="999" w:type="dxa"/>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00E86" w:rsidRDefault="00C00E86">
            <w:pPr>
              <w:spacing w:after="0"/>
              <w:ind w:left="135"/>
            </w:pPr>
          </w:p>
        </w:tc>
        <w:tc>
          <w:tcPr>
            <w:tcW w:w="1726" w:type="dxa"/>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00E86" w:rsidRDefault="00C00E86">
            <w:pPr>
              <w:spacing w:after="0"/>
              <w:ind w:left="135"/>
            </w:pPr>
          </w:p>
        </w:tc>
        <w:tc>
          <w:tcPr>
            <w:tcW w:w="1811" w:type="dxa"/>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00E86" w:rsidRDefault="00C00E86">
            <w:pPr>
              <w:spacing w:after="0"/>
              <w:ind w:left="135"/>
            </w:pPr>
          </w:p>
        </w:tc>
        <w:tc>
          <w:tcPr>
            <w:tcW w:w="0" w:type="auto"/>
            <w:vMerge/>
            <w:tcBorders>
              <w:top w:val="nil"/>
            </w:tcBorders>
            <w:tcMar>
              <w:top w:w="50" w:type="dxa"/>
              <w:left w:w="100" w:type="dxa"/>
            </w:tcMar>
          </w:tcPr>
          <w:p w:rsidR="00C00E86" w:rsidRDefault="00C00E86"/>
        </w:tc>
      </w:tr>
      <w:tr w:rsidR="00C00E86" w:rsidRPr="00575F64">
        <w:trPr>
          <w:trHeight w:val="144"/>
          <w:tblCellSpacing w:w="20" w:type="nil"/>
        </w:trPr>
        <w:tc>
          <w:tcPr>
            <w:tcW w:w="476" w:type="dxa"/>
            <w:tcMar>
              <w:top w:w="50" w:type="dxa"/>
              <w:left w:w="100" w:type="dxa"/>
            </w:tcMar>
            <w:vAlign w:val="center"/>
          </w:tcPr>
          <w:p w:rsidR="00C00E86" w:rsidRDefault="00061764">
            <w:pPr>
              <w:spacing w:after="0"/>
            </w:pPr>
            <w:r>
              <w:rPr>
                <w:rFonts w:ascii="Times New Roman" w:hAnsi="Times New Roman"/>
                <w:color w:val="000000"/>
                <w:sz w:val="24"/>
              </w:rPr>
              <w:t>1</w:t>
            </w:r>
          </w:p>
        </w:tc>
        <w:tc>
          <w:tcPr>
            <w:tcW w:w="2816"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9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w:t>
              </w:r>
              <w:r>
                <w:rPr>
                  <w:rFonts w:ascii="Times New Roman" w:hAnsi="Times New Roman"/>
                  <w:color w:val="0000FF"/>
                  <w:u w:val="single"/>
                </w:rPr>
                <w:t>b</w:t>
              </w:r>
              <w:r w:rsidRPr="001037DD">
                <w:rPr>
                  <w:rFonts w:ascii="Times New Roman" w:hAnsi="Times New Roman"/>
                  <w:color w:val="0000FF"/>
                  <w:u w:val="single"/>
                  <w:lang w:val="ru-RU"/>
                </w:rPr>
                <w:t>590</w:t>
              </w:r>
            </w:hyperlink>
          </w:p>
        </w:tc>
      </w:tr>
      <w:tr w:rsidR="00C00E86" w:rsidRPr="00575F64">
        <w:trPr>
          <w:trHeight w:val="144"/>
          <w:tblCellSpacing w:w="20" w:type="nil"/>
        </w:trPr>
        <w:tc>
          <w:tcPr>
            <w:tcW w:w="476" w:type="dxa"/>
            <w:tcMar>
              <w:top w:w="50" w:type="dxa"/>
              <w:left w:w="100" w:type="dxa"/>
            </w:tcMar>
            <w:vAlign w:val="center"/>
          </w:tcPr>
          <w:p w:rsidR="00C00E86" w:rsidRDefault="00061764">
            <w:pPr>
              <w:spacing w:after="0"/>
            </w:pPr>
            <w:r>
              <w:rPr>
                <w:rFonts w:ascii="Times New Roman" w:hAnsi="Times New Roman"/>
                <w:color w:val="000000"/>
                <w:sz w:val="24"/>
              </w:rPr>
              <w:t>2</w:t>
            </w:r>
          </w:p>
        </w:tc>
        <w:tc>
          <w:tcPr>
            <w:tcW w:w="2816"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9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w:t>
            </w:r>
            <w:r w:rsidR="00066979">
              <w:rPr>
                <w:rFonts w:ascii="Times New Roman" w:hAnsi="Times New Roman"/>
                <w:color w:val="000000"/>
                <w:sz w:val="24"/>
              </w:rPr>
              <w:t>0</w:t>
            </w:r>
          </w:p>
        </w:tc>
        <w:tc>
          <w:tcPr>
            <w:tcW w:w="2710"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w:t>
              </w:r>
              <w:r>
                <w:rPr>
                  <w:rFonts w:ascii="Times New Roman" w:hAnsi="Times New Roman"/>
                  <w:color w:val="0000FF"/>
                  <w:u w:val="single"/>
                </w:rPr>
                <w:t>b</w:t>
              </w:r>
              <w:r w:rsidRPr="001037DD">
                <w:rPr>
                  <w:rFonts w:ascii="Times New Roman" w:hAnsi="Times New Roman"/>
                  <w:color w:val="0000FF"/>
                  <w:u w:val="single"/>
                  <w:lang w:val="ru-RU"/>
                </w:rPr>
                <w:t>590</w:t>
              </w:r>
            </w:hyperlink>
          </w:p>
        </w:tc>
      </w:tr>
      <w:tr w:rsidR="00C00E86" w:rsidRPr="00575F64">
        <w:trPr>
          <w:trHeight w:val="144"/>
          <w:tblCellSpacing w:w="20" w:type="nil"/>
        </w:trPr>
        <w:tc>
          <w:tcPr>
            <w:tcW w:w="476" w:type="dxa"/>
            <w:tcMar>
              <w:top w:w="50" w:type="dxa"/>
              <w:left w:w="100" w:type="dxa"/>
            </w:tcMar>
            <w:vAlign w:val="center"/>
          </w:tcPr>
          <w:p w:rsidR="00C00E86" w:rsidRDefault="00061764">
            <w:pPr>
              <w:spacing w:after="0"/>
            </w:pPr>
            <w:r>
              <w:rPr>
                <w:rFonts w:ascii="Times New Roman" w:hAnsi="Times New Roman"/>
                <w:color w:val="000000"/>
                <w:sz w:val="24"/>
              </w:rPr>
              <w:t>3</w:t>
            </w:r>
          </w:p>
        </w:tc>
        <w:tc>
          <w:tcPr>
            <w:tcW w:w="2816"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w:t>
              </w:r>
              <w:r>
                <w:rPr>
                  <w:rFonts w:ascii="Times New Roman" w:hAnsi="Times New Roman"/>
                  <w:color w:val="0000FF"/>
                  <w:u w:val="single"/>
                </w:rPr>
                <w:t>b</w:t>
              </w:r>
              <w:r w:rsidRPr="001037DD">
                <w:rPr>
                  <w:rFonts w:ascii="Times New Roman" w:hAnsi="Times New Roman"/>
                  <w:color w:val="0000FF"/>
                  <w:u w:val="single"/>
                  <w:lang w:val="ru-RU"/>
                </w:rPr>
                <w:t>590</w:t>
              </w:r>
            </w:hyperlink>
          </w:p>
        </w:tc>
      </w:tr>
      <w:tr w:rsidR="00C00E86" w:rsidRPr="00575F64">
        <w:trPr>
          <w:trHeight w:val="144"/>
          <w:tblCellSpacing w:w="20" w:type="nil"/>
        </w:trPr>
        <w:tc>
          <w:tcPr>
            <w:tcW w:w="476" w:type="dxa"/>
            <w:tcMar>
              <w:top w:w="50" w:type="dxa"/>
              <w:left w:w="100" w:type="dxa"/>
            </w:tcMar>
            <w:vAlign w:val="center"/>
          </w:tcPr>
          <w:p w:rsidR="00C00E86" w:rsidRDefault="00061764">
            <w:pPr>
              <w:spacing w:after="0"/>
            </w:pPr>
            <w:r>
              <w:rPr>
                <w:rFonts w:ascii="Times New Roman" w:hAnsi="Times New Roman"/>
                <w:color w:val="000000"/>
                <w:sz w:val="24"/>
              </w:rPr>
              <w:t>4</w:t>
            </w:r>
          </w:p>
        </w:tc>
        <w:tc>
          <w:tcPr>
            <w:tcW w:w="2816"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C00E86" w:rsidRDefault="00066979">
            <w:pPr>
              <w:spacing w:after="0"/>
              <w:ind w:left="135"/>
              <w:jc w:val="center"/>
            </w:pPr>
            <w:r>
              <w:rPr>
                <w:rFonts w:ascii="Times New Roman" w:hAnsi="Times New Roman"/>
                <w:color w:val="000000"/>
                <w:sz w:val="24"/>
              </w:rPr>
              <w:t xml:space="preserve"> 0</w:t>
            </w:r>
            <w:r w:rsidR="00061764">
              <w:rPr>
                <w:rFonts w:ascii="Times New Roman" w:hAnsi="Times New Roman"/>
                <w:color w:val="000000"/>
                <w:sz w:val="24"/>
              </w:rPr>
              <w:t xml:space="preserve"> </w:t>
            </w:r>
          </w:p>
        </w:tc>
        <w:tc>
          <w:tcPr>
            <w:tcW w:w="1811"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w:t>
            </w:r>
            <w:r w:rsidR="00066979">
              <w:rPr>
                <w:rFonts w:ascii="Times New Roman" w:hAnsi="Times New Roman"/>
                <w:color w:val="000000"/>
                <w:sz w:val="24"/>
              </w:rPr>
              <w:t>0</w:t>
            </w:r>
          </w:p>
        </w:tc>
        <w:tc>
          <w:tcPr>
            <w:tcW w:w="2710"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w:t>
              </w:r>
              <w:r>
                <w:rPr>
                  <w:rFonts w:ascii="Times New Roman" w:hAnsi="Times New Roman"/>
                  <w:color w:val="0000FF"/>
                  <w:u w:val="single"/>
                </w:rPr>
                <w:t>b</w:t>
              </w:r>
              <w:r w:rsidRPr="001037DD">
                <w:rPr>
                  <w:rFonts w:ascii="Times New Roman" w:hAnsi="Times New Roman"/>
                  <w:color w:val="0000FF"/>
                  <w:u w:val="single"/>
                  <w:lang w:val="ru-RU"/>
                </w:rPr>
                <w:t>590</w:t>
              </w:r>
            </w:hyperlink>
          </w:p>
        </w:tc>
      </w:tr>
      <w:tr w:rsidR="00C00E86" w:rsidRPr="00575F64">
        <w:trPr>
          <w:trHeight w:val="144"/>
          <w:tblCellSpacing w:w="20" w:type="nil"/>
        </w:trPr>
        <w:tc>
          <w:tcPr>
            <w:tcW w:w="476" w:type="dxa"/>
            <w:tcMar>
              <w:top w:w="50" w:type="dxa"/>
              <w:left w:w="100" w:type="dxa"/>
            </w:tcMar>
            <w:vAlign w:val="center"/>
          </w:tcPr>
          <w:p w:rsidR="00C00E86" w:rsidRDefault="00061764">
            <w:pPr>
              <w:spacing w:after="0"/>
            </w:pPr>
            <w:r>
              <w:rPr>
                <w:rFonts w:ascii="Times New Roman" w:hAnsi="Times New Roman"/>
                <w:color w:val="000000"/>
                <w:sz w:val="24"/>
              </w:rPr>
              <w:t>5</w:t>
            </w:r>
          </w:p>
        </w:tc>
        <w:tc>
          <w:tcPr>
            <w:tcW w:w="2816" w:type="dxa"/>
            <w:tcMar>
              <w:top w:w="50" w:type="dxa"/>
              <w:left w:w="100" w:type="dxa"/>
            </w:tcMar>
            <w:vAlign w:val="center"/>
          </w:tcPr>
          <w:p w:rsidR="00C00E86" w:rsidRDefault="00061764">
            <w:pPr>
              <w:spacing w:after="0"/>
              <w:ind w:left="135"/>
            </w:pPr>
            <w:r w:rsidRPr="001037DD">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9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00E86" w:rsidRDefault="00066979">
            <w:pPr>
              <w:spacing w:after="0"/>
              <w:ind w:left="135"/>
              <w:jc w:val="center"/>
            </w:pPr>
            <w:r>
              <w:rPr>
                <w:rFonts w:ascii="Times New Roman" w:hAnsi="Times New Roman"/>
                <w:color w:val="000000"/>
                <w:sz w:val="24"/>
              </w:rPr>
              <w:t xml:space="preserve"> 0</w:t>
            </w:r>
            <w:r w:rsidR="00061764">
              <w:rPr>
                <w:rFonts w:ascii="Times New Roman" w:hAnsi="Times New Roman"/>
                <w:color w:val="000000"/>
                <w:sz w:val="24"/>
              </w:rPr>
              <w:t xml:space="preserve"> </w:t>
            </w:r>
          </w:p>
        </w:tc>
        <w:tc>
          <w:tcPr>
            <w:tcW w:w="2710"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w:t>
              </w:r>
              <w:r>
                <w:rPr>
                  <w:rFonts w:ascii="Times New Roman" w:hAnsi="Times New Roman"/>
                  <w:color w:val="0000FF"/>
                  <w:u w:val="single"/>
                </w:rPr>
                <w:t>b</w:t>
              </w:r>
              <w:r w:rsidRPr="001037DD">
                <w:rPr>
                  <w:rFonts w:ascii="Times New Roman" w:hAnsi="Times New Roman"/>
                  <w:color w:val="0000FF"/>
                  <w:u w:val="single"/>
                  <w:lang w:val="ru-RU"/>
                </w:rPr>
                <w:t>590</w:t>
              </w:r>
            </w:hyperlink>
          </w:p>
        </w:tc>
      </w:tr>
      <w:tr w:rsidR="00C00E86" w:rsidRPr="00575F64">
        <w:trPr>
          <w:trHeight w:val="144"/>
          <w:tblCellSpacing w:w="20" w:type="nil"/>
        </w:trPr>
        <w:tc>
          <w:tcPr>
            <w:tcW w:w="476" w:type="dxa"/>
            <w:tcMar>
              <w:top w:w="50" w:type="dxa"/>
              <w:left w:w="100" w:type="dxa"/>
            </w:tcMar>
            <w:vAlign w:val="center"/>
          </w:tcPr>
          <w:p w:rsidR="00C00E86" w:rsidRDefault="00061764">
            <w:pPr>
              <w:spacing w:after="0"/>
            </w:pPr>
            <w:r>
              <w:rPr>
                <w:rFonts w:ascii="Times New Roman" w:hAnsi="Times New Roman"/>
                <w:color w:val="000000"/>
                <w:sz w:val="24"/>
              </w:rPr>
              <w:t>6</w:t>
            </w:r>
          </w:p>
        </w:tc>
        <w:tc>
          <w:tcPr>
            <w:tcW w:w="2816"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w:t>
              </w:r>
              <w:r>
                <w:rPr>
                  <w:rFonts w:ascii="Times New Roman" w:hAnsi="Times New Roman"/>
                  <w:color w:val="0000FF"/>
                  <w:u w:val="single"/>
                </w:rPr>
                <w:t>b</w:t>
              </w:r>
              <w:r w:rsidRPr="001037DD">
                <w:rPr>
                  <w:rFonts w:ascii="Times New Roman" w:hAnsi="Times New Roman"/>
                  <w:color w:val="0000FF"/>
                  <w:u w:val="single"/>
                  <w:lang w:val="ru-RU"/>
                </w:rPr>
                <w:t>590</w:t>
              </w:r>
            </w:hyperlink>
          </w:p>
        </w:tc>
      </w:tr>
      <w:tr w:rsidR="00C00E86" w:rsidRPr="00575F64">
        <w:trPr>
          <w:trHeight w:val="144"/>
          <w:tblCellSpacing w:w="20" w:type="nil"/>
        </w:trPr>
        <w:tc>
          <w:tcPr>
            <w:tcW w:w="476" w:type="dxa"/>
            <w:tcMar>
              <w:top w:w="50" w:type="dxa"/>
              <w:left w:w="100" w:type="dxa"/>
            </w:tcMar>
            <w:vAlign w:val="center"/>
          </w:tcPr>
          <w:p w:rsidR="00C00E86" w:rsidRDefault="00061764">
            <w:pPr>
              <w:spacing w:after="0"/>
            </w:pPr>
            <w:r>
              <w:rPr>
                <w:rFonts w:ascii="Times New Roman" w:hAnsi="Times New Roman"/>
                <w:color w:val="000000"/>
                <w:sz w:val="24"/>
              </w:rPr>
              <w:t>7</w:t>
            </w:r>
          </w:p>
        </w:tc>
        <w:tc>
          <w:tcPr>
            <w:tcW w:w="2816"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w:t>
              </w:r>
              <w:r>
                <w:rPr>
                  <w:rFonts w:ascii="Times New Roman" w:hAnsi="Times New Roman"/>
                  <w:color w:val="0000FF"/>
                  <w:u w:val="single"/>
                </w:rPr>
                <w:t>b</w:t>
              </w:r>
              <w:r w:rsidRPr="001037DD">
                <w:rPr>
                  <w:rFonts w:ascii="Times New Roman" w:hAnsi="Times New Roman"/>
                  <w:color w:val="0000FF"/>
                  <w:u w:val="single"/>
                  <w:lang w:val="ru-RU"/>
                </w:rPr>
                <w:t>590</w:t>
              </w:r>
            </w:hyperlink>
          </w:p>
        </w:tc>
      </w:tr>
      <w:tr w:rsidR="00C00E86" w:rsidRPr="00575F64">
        <w:trPr>
          <w:trHeight w:val="144"/>
          <w:tblCellSpacing w:w="20" w:type="nil"/>
        </w:trPr>
        <w:tc>
          <w:tcPr>
            <w:tcW w:w="476" w:type="dxa"/>
            <w:tcMar>
              <w:top w:w="50" w:type="dxa"/>
              <w:left w:w="100" w:type="dxa"/>
            </w:tcMar>
            <w:vAlign w:val="center"/>
          </w:tcPr>
          <w:p w:rsidR="00C00E86" w:rsidRDefault="00061764">
            <w:pPr>
              <w:spacing w:after="0"/>
            </w:pPr>
            <w:r>
              <w:rPr>
                <w:rFonts w:ascii="Times New Roman" w:hAnsi="Times New Roman"/>
                <w:color w:val="000000"/>
                <w:sz w:val="24"/>
              </w:rPr>
              <w:t>8</w:t>
            </w:r>
          </w:p>
        </w:tc>
        <w:tc>
          <w:tcPr>
            <w:tcW w:w="2816"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C00E86" w:rsidRDefault="00066979">
            <w:pPr>
              <w:spacing w:after="0"/>
              <w:ind w:left="135"/>
              <w:jc w:val="center"/>
            </w:pPr>
            <w:r>
              <w:rPr>
                <w:rFonts w:ascii="Times New Roman" w:hAnsi="Times New Roman"/>
                <w:color w:val="000000"/>
                <w:sz w:val="24"/>
              </w:rPr>
              <w:t xml:space="preserve"> 1</w:t>
            </w:r>
            <w:r w:rsidR="00061764">
              <w:rPr>
                <w:rFonts w:ascii="Times New Roman" w:hAnsi="Times New Roman"/>
                <w:color w:val="000000"/>
                <w:sz w:val="24"/>
              </w:rPr>
              <w:t xml:space="preserve"> </w:t>
            </w:r>
          </w:p>
        </w:tc>
        <w:tc>
          <w:tcPr>
            <w:tcW w:w="1811"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w:t>
            </w:r>
            <w:r w:rsidR="00066979">
              <w:rPr>
                <w:rFonts w:ascii="Times New Roman" w:hAnsi="Times New Roman"/>
                <w:color w:val="000000"/>
                <w:sz w:val="24"/>
              </w:rPr>
              <w:t>0</w:t>
            </w:r>
          </w:p>
        </w:tc>
        <w:tc>
          <w:tcPr>
            <w:tcW w:w="2710"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w:t>
              </w:r>
              <w:r>
                <w:rPr>
                  <w:rFonts w:ascii="Times New Roman" w:hAnsi="Times New Roman"/>
                  <w:color w:val="0000FF"/>
                  <w:u w:val="single"/>
                </w:rPr>
                <w:t>b</w:t>
              </w:r>
              <w:r w:rsidRPr="001037DD">
                <w:rPr>
                  <w:rFonts w:ascii="Times New Roman" w:hAnsi="Times New Roman"/>
                  <w:color w:val="0000FF"/>
                  <w:u w:val="single"/>
                  <w:lang w:val="ru-RU"/>
                </w:rPr>
                <w:t>590</w:t>
              </w:r>
            </w:hyperlink>
          </w:p>
        </w:tc>
      </w:tr>
      <w:tr w:rsidR="00C00E86" w:rsidRPr="00575F64">
        <w:trPr>
          <w:trHeight w:val="144"/>
          <w:tblCellSpacing w:w="20" w:type="nil"/>
        </w:trPr>
        <w:tc>
          <w:tcPr>
            <w:tcW w:w="476" w:type="dxa"/>
            <w:tcMar>
              <w:top w:w="50" w:type="dxa"/>
              <w:left w:w="100" w:type="dxa"/>
            </w:tcMar>
            <w:vAlign w:val="center"/>
          </w:tcPr>
          <w:p w:rsidR="00C00E86" w:rsidRDefault="00061764">
            <w:pPr>
              <w:spacing w:after="0"/>
            </w:pPr>
            <w:r>
              <w:rPr>
                <w:rFonts w:ascii="Times New Roman" w:hAnsi="Times New Roman"/>
                <w:color w:val="000000"/>
                <w:sz w:val="24"/>
              </w:rPr>
              <w:t>9</w:t>
            </w:r>
          </w:p>
        </w:tc>
        <w:tc>
          <w:tcPr>
            <w:tcW w:w="2816"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C00E86" w:rsidRDefault="00066979">
            <w:pPr>
              <w:spacing w:after="0"/>
              <w:ind w:left="135"/>
              <w:jc w:val="center"/>
            </w:pPr>
            <w:r>
              <w:rPr>
                <w:rFonts w:ascii="Times New Roman" w:hAnsi="Times New Roman"/>
                <w:color w:val="000000"/>
                <w:sz w:val="24"/>
              </w:rPr>
              <w:t xml:space="preserve"> 0</w:t>
            </w:r>
            <w:r w:rsidR="00061764">
              <w:rPr>
                <w:rFonts w:ascii="Times New Roman" w:hAnsi="Times New Roman"/>
                <w:color w:val="000000"/>
                <w:sz w:val="24"/>
              </w:rPr>
              <w:t xml:space="preserve"> </w:t>
            </w:r>
          </w:p>
        </w:tc>
        <w:tc>
          <w:tcPr>
            <w:tcW w:w="1811"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w:t>
            </w:r>
            <w:r w:rsidR="00066979">
              <w:rPr>
                <w:rFonts w:ascii="Times New Roman" w:hAnsi="Times New Roman"/>
                <w:color w:val="000000"/>
                <w:sz w:val="24"/>
              </w:rPr>
              <w:t>0</w:t>
            </w:r>
          </w:p>
        </w:tc>
        <w:tc>
          <w:tcPr>
            <w:tcW w:w="2710"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/7</w:t>
              </w:r>
              <w:r>
                <w:rPr>
                  <w:rFonts w:ascii="Times New Roman" w:hAnsi="Times New Roman"/>
                  <w:color w:val="0000FF"/>
                  <w:u w:val="single"/>
                </w:rPr>
                <w:t>f</w:t>
              </w:r>
              <w:r w:rsidRPr="001037DD">
                <w:rPr>
                  <w:rFonts w:ascii="Times New Roman" w:hAnsi="Times New Roman"/>
                  <w:color w:val="0000FF"/>
                  <w:u w:val="single"/>
                  <w:lang w:val="ru-RU"/>
                </w:rPr>
                <w:t>41</w:t>
              </w:r>
              <w:r>
                <w:rPr>
                  <w:rFonts w:ascii="Times New Roman" w:hAnsi="Times New Roman"/>
                  <w:color w:val="0000FF"/>
                  <w:u w:val="single"/>
                </w:rPr>
                <w:t>b</w:t>
              </w:r>
              <w:r w:rsidRPr="001037DD">
                <w:rPr>
                  <w:rFonts w:ascii="Times New Roman" w:hAnsi="Times New Roman"/>
                  <w:color w:val="0000FF"/>
                  <w:u w:val="single"/>
                  <w:lang w:val="ru-RU"/>
                </w:rPr>
                <w:t>590</w:t>
              </w:r>
            </w:hyperlink>
          </w:p>
        </w:tc>
      </w:tr>
      <w:tr w:rsidR="00C00E86">
        <w:trPr>
          <w:trHeight w:val="144"/>
          <w:tblCellSpacing w:w="20" w:type="nil"/>
        </w:trPr>
        <w:tc>
          <w:tcPr>
            <w:tcW w:w="0" w:type="auto"/>
            <w:gridSpan w:val="2"/>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C00E86" w:rsidRDefault="00066979">
            <w:pPr>
              <w:spacing w:after="0"/>
              <w:ind w:left="135"/>
              <w:jc w:val="center"/>
            </w:pPr>
            <w:r>
              <w:rPr>
                <w:rFonts w:ascii="Times New Roman" w:hAnsi="Times New Roman"/>
                <w:color w:val="000000"/>
                <w:sz w:val="24"/>
              </w:rPr>
              <w:t xml:space="preserve"> 1</w:t>
            </w:r>
            <w:r w:rsidR="00061764">
              <w:rPr>
                <w:rFonts w:ascii="Times New Roman" w:hAnsi="Times New Roman"/>
                <w:color w:val="000000"/>
                <w:sz w:val="24"/>
              </w:rPr>
              <w:t xml:space="preserve"> </w:t>
            </w:r>
          </w:p>
        </w:tc>
        <w:tc>
          <w:tcPr>
            <w:tcW w:w="1811" w:type="dxa"/>
            <w:tcMar>
              <w:top w:w="50" w:type="dxa"/>
              <w:left w:w="100" w:type="dxa"/>
            </w:tcMar>
            <w:vAlign w:val="center"/>
          </w:tcPr>
          <w:p w:rsidR="00C00E86" w:rsidRDefault="00066979">
            <w:pPr>
              <w:spacing w:after="0"/>
              <w:ind w:left="135"/>
              <w:jc w:val="center"/>
            </w:pPr>
            <w:r>
              <w:rPr>
                <w:rFonts w:ascii="Times New Roman" w:hAnsi="Times New Roman"/>
                <w:color w:val="000000"/>
                <w:sz w:val="24"/>
              </w:rPr>
              <w:t xml:space="preserve"> 0</w:t>
            </w:r>
            <w:r w:rsidR="00061764">
              <w:rPr>
                <w:rFonts w:ascii="Times New Roman" w:hAnsi="Times New Roman"/>
                <w:color w:val="000000"/>
                <w:sz w:val="24"/>
              </w:rPr>
              <w:t xml:space="preserve"> </w:t>
            </w:r>
          </w:p>
        </w:tc>
        <w:tc>
          <w:tcPr>
            <w:tcW w:w="2710" w:type="dxa"/>
            <w:tcMar>
              <w:top w:w="50" w:type="dxa"/>
              <w:left w:w="100" w:type="dxa"/>
            </w:tcMar>
            <w:vAlign w:val="center"/>
          </w:tcPr>
          <w:p w:rsidR="00C00E86" w:rsidRDefault="00C00E86"/>
        </w:tc>
      </w:tr>
    </w:tbl>
    <w:p w:rsidR="00C00E86" w:rsidRDefault="00C00E86">
      <w:pPr>
        <w:sectPr w:rsidR="00C00E86">
          <w:pgSz w:w="16383" w:h="11906" w:orient="landscape"/>
          <w:pgMar w:top="1134" w:right="850" w:bottom="1134" w:left="1701" w:header="720" w:footer="720" w:gutter="0"/>
          <w:cols w:space="720"/>
        </w:sectPr>
      </w:pPr>
    </w:p>
    <w:p w:rsidR="00C00E86" w:rsidRDefault="00061764">
      <w:pPr>
        <w:spacing w:after="0"/>
        <w:ind w:left="120"/>
      </w:pPr>
      <w:bookmarkStart w:id="7" w:name="block-14255309"/>
      <w:bookmarkEnd w:id="6"/>
      <w:r>
        <w:rPr>
          <w:rFonts w:ascii="Times New Roman" w:hAnsi="Times New Roman"/>
          <w:b/>
          <w:color w:val="000000"/>
          <w:sz w:val="28"/>
        </w:rPr>
        <w:lastRenderedPageBreak/>
        <w:t xml:space="preserve"> ПОУРОЧНОЕ ПЛАНИРОВАНИЕ </w:t>
      </w:r>
    </w:p>
    <w:p w:rsidR="00C00E86" w:rsidRDefault="0006176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4"/>
        <w:gridCol w:w="2771"/>
        <w:gridCol w:w="990"/>
        <w:gridCol w:w="1841"/>
        <w:gridCol w:w="1910"/>
        <w:gridCol w:w="1347"/>
        <w:gridCol w:w="4437"/>
      </w:tblGrid>
      <w:tr w:rsidR="00C00E86">
        <w:trPr>
          <w:trHeight w:val="144"/>
          <w:tblCellSpacing w:w="20" w:type="nil"/>
        </w:trPr>
        <w:tc>
          <w:tcPr>
            <w:tcW w:w="338" w:type="dxa"/>
            <w:vMerge w:val="restart"/>
            <w:tcMar>
              <w:top w:w="50" w:type="dxa"/>
              <w:left w:w="100" w:type="dxa"/>
            </w:tcMar>
            <w:vAlign w:val="center"/>
          </w:tcPr>
          <w:p w:rsidR="00C00E86" w:rsidRDefault="00061764">
            <w:pPr>
              <w:spacing w:after="0"/>
              <w:ind w:left="135"/>
            </w:pPr>
            <w:r>
              <w:rPr>
                <w:rFonts w:ascii="Times New Roman" w:hAnsi="Times New Roman"/>
                <w:b/>
                <w:color w:val="000000"/>
                <w:sz w:val="24"/>
              </w:rPr>
              <w:t xml:space="preserve">№ п/п </w:t>
            </w:r>
          </w:p>
          <w:p w:rsidR="00C00E86" w:rsidRDefault="00C00E86">
            <w:pPr>
              <w:spacing w:after="0"/>
              <w:ind w:left="135"/>
            </w:pPr>
          </w:p>
        </w:tc>
        <w:tc>
          <w:tcPr>
            <w:tcW w:w="3168" w:type="dxa"/>
            <w:vMerge w:val="restart"/>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00E86" w:rsidRDefault="00C00E86">
            <w:pPr>
              <w:spacing w:after="0"/>
              <w:ind w:left="135"/>
            </w:pPr>
          </w:p>
        </w:tc>
        <w:tc>
          <w:tcPr>
            <w:tcW w:w="0" w:type="auto"/>
            <w:gridSpan w:val="3"/>
            <w:tcMar>
              <w:top w:w="50" w:type="dxa"/>
              <w:left w:w="100" w:type="dxa"/>
            </w:tcMar>
            <w:vAlign w:val="center"/>
          </w:tcPr>
          <w:p w:rsidR="00C00E86" w:rsidRDefault="000617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92" w:type="dxa"/>
            <w:vMerge w:val="restart"/>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00E86" w:rsidRDefault="00C00E86">
            <w:pPr>
              <w:spacing w:after="0"/>
              <w:ind w:left="135"/>
            </w:pPr>
          </w:p>
        </w:tc>
        <w:tc>
          <w:tcPr>
            <w:tcW w:w="2299" w:type="dxa"/>
            <w:vMerge w:val="restart"/>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00E86" w:rsidRDefault="00C00E86">
            <w:pPr>
              <w:spacing w:after="0"/>
              <w:ind w:left="135"/>
            </w:pPr>
          </w:p>
        </w:tc>
      </w:tr>
      <w:tr w:rsidR="00C00E86">
        <w:trPr>
          <w:trHeight w:val="144"/>
          <w:tblCellSpacing w:w="20" w:type="nil"/>
        </w:trPr>
        <w:tc>
          <w:tcPr>
            <w:tcW w:w="0" w:type="auto"/>
            <w:vMerge/>
            <w:tcBorders>
              <w:top w:val="nil"/>
            </w:tcBorders>
            <w:tcMar>
              <w:top w:w="50" w:type="dxa"/>
              <w:left w:w="100" w:type="dxa"/>
            </w:tcMar>
          </w:tcPr>
          <w:p w:rsidR="00C00E86" w:rsidRDefault="00C00E86"/>
        </w:tc>
        <w:tc>
          <w:tcPr>
            <w:tcW w:w="0" w:type="auto"/>
            <w:vMerge/>
            <w:tcBorders>
              <w:top w:val="nil"/>
            </w:tcBorders>
            <w:tcMar>
              <w:top w:w="50" w:type="dxa"/>
              <w:left w:w="100" w:type="dxa"/>
            </w:tcMar>
          </w:tcPr>
          <w:p w:rsidR="00C00E86" w:rsidRDefault="00C00E86"/>
        </w:tc>
        <w:tc>
          <w:tcPr>
            <w:tcW w:w="763" w:type="dxa"/>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00E86" w:rsidRDefault="00C00E86">
            <w:pPr>
              <w:spacing w:after="0"/>
              <w:ind w:left="135"/>
            </w:pPr>
          </w:p>
        </w:tc>
        <w:tc>
          <w:tcPr>
            <w:tcW w:w="1450" w:type="dxa"/>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00E86" w:rsidRDefault="00C00E86">
            <w:pPr>
              <w:spacing w:after="0"/>
              <w:ind w:left="135"/>
            </w:pPr>
          </w:p>
        </w:tc>
        <w:tc>
          <w:tcPr>
            <w:tcW w:w="1555" w:type="dxa"/>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00E86" w:rsidRDefault="00C00E86">
            <w:pPr>
              <w:spacing w:after="0"/>
              <w:ind w:left="135"/>
            </w:pPr>
          </w:p>
        </w:tc>
        <w:tc>
          <w:tcPr>
            <w:tcW w:w="0" w:type="auto"/>
            <w:vMerge/>
            <w:tcBorders>
              <w:top w:val="nil"/>
            </w:tcBorders>
            <w:tcMar>
              <w:top w:w="50" w:type="dxa"/>
              <w:left w:w="100" w:type="dxa"/>
            </w:tcMar>
          </w:tcPr>
          <w:p w:rsidR="00C00E86" w:rsidRDefault="00C00E86"/>
        </w:tc>
        <w:tc>
          <w:tcPr>
            <w:tcW w:w="0" w:type="auto"/>
            <w:vMerge/>
            <w:tcBorders>
              <w:top w:val="nil"/>
            </w:tcBorders>
            <w:tcMar>
              <w:top w:w="50" w:type="dxa"/>
              <w:left w:w="100" w:type="dxa"/>
            </w:tcMar>
          </w:tcPr>
          <w:p w:rsidR="00C00E86" w:rsidRDefault="00C00E86"/>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1</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Цель и основные понятия предмета ОБЖ</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1037DD">
                <w:rPr>
                  <w:rFonts w:ascii="Times New Roman" w:hAnsi="Times New Roman"/>
                  <w:color w:val="0000FF"/>
                  <w:u w:val="single"/>
                  <w:lang w:val="ru-RU"/>
                </w:rPr>
                <w:t>5</w:t>
              </w:r>
              <w:r>
                <w:rPr>
                  <w:rFonts w:ascii="Times New Roman" w:hAnsi="Times New Roman"/>
                  <w:color w:val="0000FF"/>
                  <w:u w:val="single"/>
                </w:rPr>
                <w:t>d</w:t>
              </w:r>
              <w:r w:rsidRPr="001037DD">
                <w:rPr>
                  <w:rFonts w:ascii="Times New Roman" w:hAnsi="Times New Roman"/>
                  <w:color w:val="0000FF"/>
                  <w:u w:val="single"/>
                  <w:lang w:val="ru-RU"/>
                </w:rPr>
                <w:t>4</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2</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Правила поведения в опасных и чрезвычайных ситуациях</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1037DD">
                <w:rPr>
                  <w:rFonts w:ascii="Times New Roman" w:hAnsi="Times New Roman"/>
                  <w:color w:val="0000FF"/>
                  <w:u w:val="single"/>
                  <w:lang w:val="ru-RU"/>
                </w:rPr>
                <w:t>746</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3</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Основные опасности в быту. Предупреждение бытовых отравлений</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1037DD">
                <w:rPr>
                  <w:rFonts w:ascii="Times New Roman" w:hAnsi="Times New Roman"/>
                  <w:color w:val="0000FF"/>
                  <w:u w:val="single"/>
                  <w:lang w:val="ru-RU"/>
                </w:rPr>
                <w:t>8</w:t>
              </w:r>
              <w:r>
                <w:rPr>
                  <w:rFonts w:ascii="Times New Roman" w:hAnsi="Times New Roman"/>
                  <w:color w:val="0000FF"/>
                  <w:u w:val="single"/>
                </w:rPr>
                <w:t>c</w:t>
              </w:r>
              <w:r w:rsidRPr="001037DD">
                <w:rPr>
                  <w:rFonts w:ascii="Times New Roman" w:hAnsi="Times New Roman"/>
                  <w:color w:val="0000FF"/>
                  <w:u w:val="single"/>
                  <w:lang w:val="ru-RU"/>
                </w:rPr>
                <w:t>2</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4</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763"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1037DD">
                <w:rPr>
                  <w:rFonts w:ascii="Times New Roman" w:hAnsi="Times New Roman"/>
                  <w:color w:val="0000FF"/>
                  <w:u w:val="single"/>
                  <w:lang w:val="ru-RU"/>
                </w:rPr>
                <w:t>82</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5</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Безопасная эксплуатация бытовых приборов и мест общего пользования</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1037DD">
                <w:rPr>
                  <w:rFonts w:ascii="Times New Roman" w:hAnsi="Times New Roman"/>
                  <w:color w:val="0000FF"/>
                  <w:u w:val="single"/>
                  <w:lang w:val="ru-RU"/>
                </w:rPr>
                <w:t>4</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6</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763"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1037DD">
                <w:rPr>
                  <w:rFonts w:ascii="Times New Roman" w:hAnsi="Times New Roman"/>
                  <w:color w:val="0000FF"/>
                  <w:u w:val="single"/>
                  <w:lang w:val="ru-RU"/>
                </w:rPr>
                <w:t>84</w:t>
              </w:r>
            </w:hyperlink>
          </w:p>
        </w:tc>
      </w:tr>
      <w:tr w:rsidR="00C00E86">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7</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763"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Default="00575F64">
            <w:pPr>
              <w:spacing w:after="0"/>
              <w:ind w:left="135"/>
            </w:pPr>
            <w:hyperlink r:id="rId29">
              <w:r w:rsidR="00061764">
                <w:rPr>
                  <w:rFonts w:ascii="Times New Roman" w:hAnsi="Times New Roman"/>
                  <w:color w:val="0000FF"/>
                  <w:u w:val="single"/>
                </w:rPr>
                <w:t>https://nsportal.ru/shkola/osnovy-bezopasnosti-zhiznedeyatelnosti/library/2013/01/23/pravila-bezopasnogo-povedeniya-v</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8</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Безопасные действия </w:t>
            </w:r>
            <w:r w:rsidRPr="001037DD">
              <w:rPr>
                <w:rFonts w:ascii="Times New Roman" w:hAnsi="Times New Roman"/>
                <w:color w:val="000000"/>
                <w:sz w:val="24"/>
                <w:lang w:val="ru-RU"/>
              </w:rPr>
              <w:lastRenderedPageBreak/>
              <w:t>при авариях на коммунальных системах жизнеобеспечения</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1037DD">
                <w:rPr>
                  <w:rFonts w:ascii="Times New Roman" w:hAnsi="Times New Roman"/>
                  <w:color w:val="0000FF"/>
                  <w:u w:val="single"/>
                  <w:lang w:val="ru-RU"/>
                </w:rPr>
                <w:t>51</w:t>
              </w:r>
              <w:r>
                <w:rPr>
                  <w:rFonts w:ascii="Times New Roman" w:hAnsi="Times New Roman"/>
                  <w:color w:val="0000FF"/>
                  <w:u w:val="single"/>
                </w:rPr>
                <w:t>a</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763"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1037DD">
                <w:rPr>
                  <w:rFonts w:ascii="Times New Roman" w:hAnsi="Times New Roman"/>
                  <w:color w:val="0000FF"/>
                  <w:u w:val="single"/>
                  <w:lang w:val="ru-RU"/>
                </w:rPr>
                <w:t>68</w:t>
              </w:r>
              <w:r>
                <w:rPr>
                  <w:rFonts w:ascii="Times New Roman" w:hAnsi="Times New Roman"/>
                  <w:color w:val="0000FF"/>
                  <w:u w:val="single"/>
                </w:rPr>
                <w:t>c</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10</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763"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1037DD">
                <w:rPr>
                  <w:rFonts w:ascii="Times New Roman" w:hAnsi="Times New Roman"/>
                  <w:color w:val="0000FF"/>
                  <w:u w:val="single"/>
                  <w:lang w:val="ru-RU"/>
                </w:rPr>
                <w:t>0</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11</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763"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1037DD">
                <w:rPr>
                  <w:rFonts w:ascii="Times New Roman" w:hAnsi="Times New Roman"/>
                  <w:color w:val="0000FF"/>
                  <w:u w:val="single"/>
                  <w:lang w:val="ru-RU"/>
                </w:rPr>
                <w:t>78</w:t>
              </w:r>
              <w:r>
                <w:rPr>
                  <w:rFonts w:ascii="Times New Roman" w:hAnsi="Times New Roman"/>
                  <w:color w:val="0000FF"/>
                  <w:u w:val="single"/>
                </w:rPr>
                <w:t>e</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12</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763"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1037DD">
                <w:rPr>
                  <w:rFonts w:ascii="Times New Roman" w:hAnsi="Times New Roman"/>
                  <w:color w:val="0000FF"/>
                  <w:u w:val="single"/>
                  <w:lang w:val="ru-RU"/>
                </w:rPr>
                <w:t>946</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13</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Основные опасности в общественных местах</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038</w:t>
              </w:r>
              <w:r>
                <w:rPr>
                  <w:rFonts w:ascii="Times New Roman" w:hAnsi="Times New Roman"/>
                  <w:color w:val="0000FF"/>
                  <w:u w:val="single"/>
                </w:rPr>
                <w:t>c</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14</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Безопасные действия при возникновении массовых беспорядков</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06</w:t>
              </w:r>
              <w:r>
                <w:rPr>
                  <w:rFonts w:ascii="Times New Roman" w:hAnsi="Times New Roman"/>
                  <w:color w:val="0000FF"/>
                  <w:u w:val="single"/>
                </w:rPr>
                <w:t>f</w:t>
              </w:r>
              <w:r w:rsidRPr="001037DD">
                <w:rPr>
                  <w:rFonts w:ascii="Times New Roman" w:hAnsi="Times New Roman"/>
                  <w:color w:val="0000FF"/>
                  <w:u w:val="single"/>
                  <w:lang w:val="ru-RU"/>
                </w:rPr>
                <w:t>2</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15</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Пожарная безопасность в общественных местах</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0</w:t>
              </w:r>
              <w:r>
                <w:rPr>
                  <w:rFonts w:ascii="Times New Roman" w:hAnsi="Times New Roman"/>
                  <w:color w:val="0000FF"/>
                  <w:u w:val="single"/>
                </w:rPr>
                <w:t>a</w:t>
              </w:r>
              <w:r w:rsidRPr="001037DD">
                <w:rPr>
                  <w:rFonts w:ascii="Times New Roman" w:hAnsi="Times New Roman"/>
                  <w:color w:val="0000FF"/>
                  <w:u w:val="single"/>
                  <w:lang w:val="ru-RU"/>
                </w:rPr>
                <w:t>76</w:t>
              </w:r>
            </w:hyperlink>
          </w:p>
        </w:tc>
      </w:tr>
      <w:tr w:rsidR="00C00E86">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16</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Default="00575F64">
            <w:pPr>
              <w:spacing w:after="0"/>
              <w:ind w:left="135"/>
            </w:pPr>
            <w:hyperlink r:id="rId38">
              <w:r w:rsidR="00061764">
                <w:rPr>
                  <w:rFonts w:ascii="Times New Roman" w:hAnsi="Times New Roman"/>
                  <w:color w:val="0000FF"/>
                  <w:u w:val="single"/>
                </w:rPr>
                <w:t>https://infourok.ru/prezentaciya-po-osnovam-bezopasnosti-zhiznedeyatelnosti-na-temu-pravila-bezopasnogo-povedeniya-v-situaciyah-kriminogennogo-harak-1475075.html</w:t>
              </w:r>
            </w:hyperlink>
            <w:r w:rsidR="00061764">
              <w:rPr>
                <w:rFonts w:ascii="Times New Roman" w:hAnsi="Times New Roman"/>
                <w:color w:val="000000"/>
                <w:sz w:val="24"/>
              </w:rPr>
              <w:t xml:space="preserve"> </w:t>
            </w:r>
            <w:hyperlink r:id="rId39">
              <w:r w:rsidR="00061764">
                <w:rPr>
                  <w:rFonts w:ascii="Times New Roman" w:hAnsi="Times New Roman"/>
                  <w:color w:val="0000FF"/>
                  <w:u w:val="single"/>
                </w:rPr>
                <w:t>https://nsportal.ru/shkola/osnovy-bezopasnosti-zhiznedeyatelnosti/library/2013/01/23/pravila-bezopasnogo-povedeniya-v</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Правила безопасного поведения на природе</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0</w:t>
              </w:r>
              <w:r>
                <w:rPr>
                  <w:rFonts w:ascii="Times New Roman" w:hAnsi="Times New Roman"/>
                  <w:color w:val="0000FF"/>
                  <w:u w:val="single"/>
                </w:rPr>
                <w:t>d</w:t>
              </w:r>
              <w:r w:rsidRPr="001037DD">
                <w:rPr>
                  <w:rFonts w:ascii="Times New Roman" w:hAnsi="Times New Roman"/>
                  <w:color w:val="0000FF"/>
                  <w:u w:val="single"/>
                  <w:lang w:val="ru-RU"/>
                </w:rPr>
                <w:t>96</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18</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Безопасные действия при автономном существовании в природной среде</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14</w:t>
              </w:r>
              <w:r>
                <w:rPr>
                  <w:rFonts w:ascii="Times New Roman" w:hAnsi="Times New Roman"/>
                  <w:color w:val="0000FF"/>
                  <w:u w:val="single"/>
                </w:rPr>
                <w:t>e</w:t>
              </w:r>
              <w:r w:rsidRPr="001037DD">
                <w:rPr>
                  <w:rFonts w:ascii="Times New Roman" w:hAnsi="Times New Roman"/>
                  <w:color w:val="0000FF"/>
                  <w:u w:val="single"/>
                  <w:lang w:val="ru-RU"/>
                </w:rPr>
                <w:t>4</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19</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763"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1</w:t>
              </w:r>
              <w:r>
                <w:rPr>
                  <w:rFonts w:ascii="Times New Roman" w:hAnsi="Times New Roman"/>
                  <w:color w:val="0000FF"/>
                  <w:u w:val="single"/>
                </w:rPr>
                <w:t>da</w:t>
              </w:r>
              <w:r w:rsidRPr="001037DD">
                <w:rPr>
                  <w:rFonts w:ascii="Times New Roman" w:hAnsi="Times New Roman"/>
                  <w:color w:val="0000FF"/>
                  <w:u w:val="single"/>
                  <w:lang w:val="ru-RU"/>
                </w:rPr>
                <w:t>4</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20</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763"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279</w:t>
              </w:r>
              <w:r>
                <w:rPr>
                  <w:rFonts w:ascii="Times New Roman" w:hAnsi="Times New Roman"/>
                  <w:color w:val="0000FF"/>
                  <w:u w:val="single"/>
                </w:rPr>
                <w:t>a</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21</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Предупреждение и защита от инфекционных заболеваний</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2</w:t>
              </w:r>
              <w:r>
                <w:rPr>
                  <w:rFonts w:ascii="Times New Roman" w:hAnsi="Times New Roman"/>
                  <w:color w:val="0000FF"/>
                  <w:u w:val="single"/>
                </w:rPr>
                <w:t>c</w:t>
              </w:r>
              <w:r w:rsidRPr="001037DD">
                <w:rPr>
                  <w:rFonts w:ascii="Times New Roman" w:hAnsi="Times New Roman"/>
                  <w:color w:val="0000FF"/>
                  <w:u w:val="single"/>
                  <w:lang w:val="ru-RU"/>
                </w:rPr>
                <w:t>0</w:t>
              </w:r>
              <w:r>
                <w:rPr>
                  <w:rFonts w:ascii="Times New Roman" w:hAnsi="Times New Roman"/>
                  <w:color w:val="0000FF"/>
                  <w:u w:val="single"/>
                </w:rPr>
                <w:t>e</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22</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Предупреждение и защита от неинфекционных заболеваний</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2</w:t>
              </w:r>
              <w:r>
                <w:rPr>
                  <w:rFonts w:ascii="Times New Roman" w:hAnsi="Times New Roman"/>
                  <w:color w:val="0000FF"/>
                  <w:u w:val="single"/>
                </w:rPr>
                <w:t>d</w:t>
              </w:r>
              <w:r w:rsidRPr="001037DD">
                <w:rPr>
                  <w:rFonts w:ascii="Times New Roman" w:hAnsi="Times New Roman"/>
                  <w:color w:val="0000FF"/>
                  <w:u w:val="single"/>
                  <w:lang w:val="ru-RU"/>
                </w:rPr>
                <w:t>94</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23</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Первая помощь и самопомощь при неотложных состояниях</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F9498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061764">
              <w:rPr>
                <w:rFonts w:ascii="Times New Roman" w:hAnsi="Times New Roman"/>
                <w:color w:val="000000"/>
                <w:sz w:val="24"/>
              </w:rPr>
              <w:t xml:space="preserve">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3384</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24</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Первая помощь и самопомощь при неотложных состояниях</w:t>
            </w:r>
            <w:r w:rsidR="001037DD">
              <w:rPr>
                <w:rFonts w:ascii="Times New Roman" w:hAnsi="Times New Roman"/>
                <w:color w:val="000000"/>
                <w:sz w:val="24"/>
                <w:lang w:val="ru-RU"/>
              </w:rPr>
              <w:t>. ПМП при кровотечениях</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Pr="00F9498F" w:rsidRDefault="00F9498F">
            <w:pPr>
              <w:spacing w:after="0"/>
              <w:ind w:left="135"/>
              <w:jc w:val="center"/>
              <w:rPr>
                <w:lang w:val="ru-RU"/>
              </w:rPr>
            </w:pPr>
            <w:r>
              <w:rPr>
                <w:rFonts w:ascii="Times New Roman" w:hAnsi="Times New Roman"/>
                <w:color w:val="000000"/>
                <w:sz w:val="24"/>
              </w:rPr>
              <w:t xml:space="preserve"> 0</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1037DD">
                <w:rPr>
                  <w:rFonts w:ascii="Times New Roman" w:hAnsi="Times New Roman"/>
                  <w:color w:val="0000FF"/>
                  <w:u w:val="single"/>
                  <w:lang w:val="ru-RU"/>
                </w:rPr>
                <w:t>82</w:t>
              </w:r>
            </w:hyperlink>
          </w:p>
        </w:tc>
      </w:tr>
      <w:tr w:rsidR="00C00E86">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25</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Первая помощь и </w:t>
            </w:r>
            <w:r w:rsidRPr="001037DD">
              <w:rPr>
                <w:rFonts w:ascii="Times New Roman" w:hAnsi="Times New Roman"/>
                <w:color w:val="000000"/>
                <w:sz w:val="24"/>
                <w:lang w:val="ru-RU"/>
              </w:rPr>
              <w:lastRenderedPageBreak/>
              <w:t>самопомощь при неотложных состояниях</w:t>
            </w:r>
            <w:r w:rsidR="001037DD">
              <w:rPr>
                <w:rFonts w:ascii="Times New Roman" w:hAnsi="Times New Roman"/>
                <w:color w:val="000000"/>
                <w:sz w:val="24"/>
                <w:lang w:val="ru-RU"/>
              </w:rPr>
              <w:t>. ПМП при травмах скелета</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Default="00575F64">
            <w:pPr>
              <w:spacing w:after="0"/>
              <w:ind w:left="135"/>
            </w:pPr>
            <w:hyperlink r:id="rId48">
              <w:r w:rsidR="00061764">
                <w:rPr>
                  <w:rFonts w:ascii="Times New Roman" w:hAnsi="Times New Roman"/>
                  <w:color w:val="0000FF"/>
                  <w:u w:val="single"/>
                </w:rPr>
                <w:t>https://infourok.ru/prezentaciya-po-obzh-na-temu-krovotecheniyapervaya-pomosch-pri-</w:t>
              </w:r>
              <w:r w:rsidR="00061764">
                <w:rPr>
                  <w:rFonts w:ascii="Times New Roman" w:hAnsi="Times New Roman"/>
                  <w:color w:val="0000FF"/>
                  <w:u w:val="single"/>
                </w:rPr>
                <w:lastRenderedPageBreak/>
                <w:t>krovotecheniyah-448635.html</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Первая помощь и самопомощь при неотложных состояниях</w:t>
            </w:r>
            <w:r w:rsidR="001037DD">
              <w:rPr>
                <w:rFonts w:ascii="Times New Roman" w:hAnsi="Times New Roman"/>
                <w:color w:val="000000"/>
                <w:sz w:val="24"/>
                <w:lang w:val="ru-RU"/>
              </w:rPr>
              <w:t>. ПМП при потере сознания</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F9498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061764">
              <w:rPr>
                <w:rFonts w:ascii="Times New Roman" w:hAnsi="Times New Roman"/>
                <w:color w:val="000000"/>
                <w:sz w:val="24"/>
              </w:rPr>
              <w:t xml:space="preserve">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37</w:t>
              </w:r>
              <w:proofErr w:type="spellStart"/>
              <w:r>
                <w:rPr>
                  <w:rFonts w:ascii="Times New Roman" w:hAnsi="Times New Roman"/>
                  <w:color w:val="0000FF"/>
                  <w:u w:val="single"/>
                </w:rPr>
                <w:t>ee</w:t>
              </w:r>
              <w:proofErr w:type="spellEnd"/>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27</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763"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3</w:t>
              </w:r>
              <w:r>
                <w:rPr>
                  <w:rFonts w:ascii="Times New Roman" w:hAnsi="Times New Roman"/>
                  <w:color w:val="0000FF"/>
                  <w:u w:val="single"/>
                </w:rPr>
                <w:t>ca</w:t>
              </w:r>
              <w:r w:rsidRPr="001037DD">
                <w:rPr>
                  <w:rFonts w:ascii="Times New Roman" w:hAnsi="Times New Roman"/>
                  <w:color w:val="0000FF"/>
                  <w:u w:val="single"/>
                  <w:lang w:val="ru-RU"/>
                </w:rPr>
                <w:t>8</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28</w:t>
            </w:r>
          </w:p>
        </w:tc>
        <w:tc>
          <w:tcPr>
            <w:tcW w:w="3168" w:type="dxa"/>
            <w:tcMar>
              <w:top w:w="50" w:type="dxa"/>
              <w:left w:w="100" w:type="dxa"/>
            </w:tcMar>
            <w:vAlign w:val="center"/>
          </w:tcPr>
          <w:p w:rsidR="00C00E86" w:rsidRPr="00F9498F" w:rsidRDefault="00061764">
            <w:pPr>
              <w:spacing w:after="0"/>
              <w:ind w:left="135"/>
              <w:rPr>
                <w:lang w:val="ru-RU"/>
              </w:rPr>
            </w:pPr>
            <w:r w:rsidRPr="001037DD">
              <w:rPr>
                <w:rFonts w:ascii="Times New Roman" w:hAnsi="Times New Roman"/>
                <w:color w:val="000000"/>
                <w:sz w:val="24"/>
                <w:lang w:val="ru-RU"/>
              </w:rPr>
              <w:t>Манипуляция и способы противостоять ей</w:t>
            </w:r>
            <w:r w:rsidR="00F9498F">
              <w:rPr>
                <w:rFonts w:ascii="Times New Roman" w:hAnsi="Times New Roman"/>
                <w:color w:val="000000"/>
                <w:sz w:val="24"/>
                <w:lang w:val="ru-RU"/>
              </w:rPr>
              <w:t>.</w:t>
            </w:r>
            <w:r w:rsidR="00F9498F" w:rsidRPr="001037DD">
              <w:rPr>
                <w:rFonts w:ascii="Times New Roman" w:hAnsi="Times New Roman"/>
                <w:color w:val="000000"/>
                <w:sz w:val="24"/>
                <w:lang w:val="ru-RU"/>
              </w:rPr>
              <w:t xml:space="preserve"> Безопасное поведение и современные увлечения молодёжи</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3</w:t>
              </w:r>
              <w:r>
                <w:rPr>
                  <w:rFonts w:ascii="Times New Roman" w:hAnsi="Times New Roman"/>
                  <w:color w:val="0000FF"/>
                  <w:u w:val="single"/>
                </w:rPr>
                <w:t>f</w:t>
              </w:r>
              <w:r w:rsidRPr="001037DD">
                <w:rPr>
                  <w:rFonts w:ascii="Times New Roman" w:hAnsi="Times New Roman"/>
                  <w:color w:val="0000FF"/>
                  <w:u w:val="single"/>
                  <w:lang w:val="ru-RU"/>
                </w:rPr>
                <w:t>82</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29</w:t>
            </w:r>
          </w:p>
        </w:tc>
        <w:tc>
          <w:tcPr>
            <w:tcW w:w="3168" w:type="dxa"/>
            <w:tcMar>
              <w:top w:w="50" w:type="dxa"/>
              <w:left w:w="100" w:type="dxa"/>
            </w:tcMar>
            <w:vAlign w:val="center"/>
          </w:tcPr>
          <w:p w:rsidR="00C00E86" w:rsidRPr="00F9498F" w:rsidRDefault="00F9498F">
            <w:pPr>
              <w:spacing w:after="0"/>
              <w:ind w:left="135"/>
              <w:rPr>
                <w:rFonts w:ascii="Times New Roman" w:hAnsi="Times New Roman" w:cs="Times New Roman"/>
                <w:sz w:val="24"/>
                <w:szCs w:val="24"/>
                <w:lang w:val="ru-RU"/>
              </w:rPr>
            </w:pPr>
            <w:r w:rsidRPr="00F9498F">
              <w:rPr>
                <w:rFonts w:ascii="Times New Roman" w:hAnsi="Times New Roman" w:cs="Times New Roman"/>
                <w:sz w:val="24"/>
                <w:szCs w:val="24"/>
                <w:lang w:val="ru-RU"/>
              </w:rPr>
              <w:t xml:space="preserve">Промежуточная аттестация. </w:t>
            </w:r>
          </w:p>
        </w:tc>
        <w:tc>
          <w:tcPr>
            <w:tcW w:w="763" w:type="dxa"/>
            <w:tcMar>
              <w:top w:w="50" w:type="dxa"/>
              <w:left w:w="100" w:type="dxa"/>
            </w:tcMar>
            <w:vAlign w:val="center"/>
          </w:tcPr>
          <w:p w:rsidR="00C00E86" w:rsidRPr="00F9498F" w:rsidRDefault="00061764">
            <w:pPr>
              <w:spacing w:after="0"/>
              <w:ind w:left="135"/>
              <w:jc w:val="center"/>
              <w:rPr>
                <w:lang w:val="ru-RU"/>
              </w:rPr>
            </w:pPr>
            <w:r w:rsidRPr="001037DD">
              <w:rPr>
                <w:rFonts w:ascii="Times New Roman" w:hAnsi="Times New Roman"/>
                <w:color w:val="000000"/>
                <w:sz w:val="24"/>
                <w:lang w:val="ru-RU"/>
              </w:rPr>
              <w:t xml:space="preserve"> </w:t>
            </w:r>
            <w:r w:rsidRPr="00F9498F">
              <w:rPr>
                <w:rFonts w:ascii="Times New Roman" w:hAnsi="Times New Roman"/>
                <w:color w:val="000000"/>
                <w:sz w:val="24"/>
                <w:lang w:val="ru-RU"/>
              </w:rPr>
              <w:t xml:space="preserve">1 </w:t>
            </w:r>
          </w:p>
        </w:tc>
        <w:tc>
          <w:tcPr>
            <w:tcW w:w="1450" w:type="dxa"/>
            <w:tcMar>
              <w:top w:w="50" w:type="dxa"/>
              <w:left w:w="100" w:type="dxa"/>
            </w:tcMar>
            <w:vAlign w:val="center"/>
          </w:tcPr>
          <w:p w:rsidR="00C00E86" w:rsidRPr="00F9498F" w:rsidRDefault="00061764">
            <w:pPr>
              <w:spacing w:after="0"/>
              <w:ind w:left="135"/>
              <w:jc w:val="center"/>
              <w:rPr>
                <w:lang w:val="ru-RU"/>
              </w:rPr>
            </w:pPr>
            <w:r w:rsidRPr="00F9498F">
              <w:rPr>
                <w:rFonts w:ascii="Times New Roman" w:hAnsi="Times New Roman"/>
                <w:color w:val="000000"/>
                <w:sz w:val="24"/>
                <w:lang w:val="ru-RU"/>
              </w:rPr>
              <w:t xml:space="preserve"> </w:t>
            </w:r>
            <w:r w:rsidR="00F9498F" w:rsidRPr="00F9498F">
              <w:rPr>
                <w:rFonts w:ascii="Times New Roman" w:hAnsi="Times New Roman"/>
                <w:color w:val="000000"/>
                <w:sz w:val="24"/>
                <w:lang w:val="ru-RU"/>
              </w:rPr>
              <w:t>1</w:t>
            </w:r>
          </w:p>
        </w:tc>
        <w:tc>
          <w:tcPr>
            <w:tcW w:w="1555" w:type="dxa"/>
            <w:tcMar>
              <w:top w:w="50" w:type="dxa"/>
              <w:left w:w="100" w:type="dxa"/>
            </w:tcMar>
            <w:vAlign w:val="center"/>
          </w:tcPr>
          <w:p w:rsidR="00C00E86" w:rsidRPr="00F9498F" w:rsidRDefault="00061764">
            <w:pPr>
              <w:spacing w:after="0"/>
              <w:ind w:left="135"/>
              <w:jc w:val="center"/>
              <w:rPr>
                <w:lang w:val="ru-RU"/>
              </w:rPr>
            </w:pPr>
            <w:r w:rsidRPr="00F9498F">
              <w:rPr>
                <w:rFonts w:ascii="Times New Roman" w:hAnsi="Times New Roman"/>
                <w:color w:val="000000"/>
                <w:sz w:val="24"/>
                <w:lang w:val="ru-RU"/>
              </w:rPr>
              <w:t xml:space="preserve"> 0 </w:t>
            </w:r>
          </w:p>
        </w:tc>
        <w:tc>
          <w:tcPr>
            <w:tcW w:w="1092" w:type="dxa"/>
            <w:tcMar>
              <w:top w:w="50" w:type="dxa"/>
              <w:left w:w="100" w:type="dxa"/>
            </w:tcMar>
            <w:vAlign w:val="center"/>
          </w:tcPr>
          <w:p w:rsidR="00C00E86" w:rsidRPr="00F9498F" w:rsidRDefault="00C00E86">
            <w:pPr>
              <w:spacing w:after="0"/>
              <w:ind w:left="135"/>
              <w:rPr>
                <w:lang w:val="ru-RU"/>
              </w:rPr>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4568</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sidRPr="00F9498F">
              <w:rPr>
                <w:rFonts w:ascii="Times New Roman" w:hAnsi="Times New Roman"/>
                <w:color w:val="000000"/>
                <w:sz w:val="24"/>
                <w:lang w:val="ru-RU"/>
              </w:rPr>
              <w:t>3</w:t>
            </w:r>
            <w:r>
              <w:rPr>
                <w:rFonts w:ascii="Times New Roman" w:hAnsi="Times New Roman"/>
                <w:color w:val="000000"/>
                <w:sz w:val="24"/>
              </w:rPr>
              <w:t>0</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Общие принципы безопасности в цифровой среде</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46</w:t>
              </w:r>
              <w:r>
                <w:rPr>
                  <w:rFonts w:ascii="Times New Roman" w:hAnsi="Times New Roman"/>
                  <w:color w:val="0000FF"/>
                  <w:u w:val="single"/>
                </w:rPr>
                <w:t>da</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31</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763"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4842</w:t>
              </w:r>
            </w:hyperlink>
          </w:p>
        </w:tc>
      </w:tr>
      <w:tr w:rsidR="00C00E86">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32</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Общественно-государственная система противодействия </w:t>
            </w:r>
            <w:r w:rsidRPr="001037DD">
              <w:rPr>
                <w:rFonts w:ascii="Times New Roman" w:hAnsi="Times New Roman"/>
                <w:color w:val="000000"/>
                <w:sz w:val="24"/>
                <w:lang w:val="ru-RU"/>
              </w:rPr>
              <w:lastRenderedPageBreak/>
              <w:t>экстремизму и терроризму</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F9498F">
            <w:pPr>
              <w:spacing w:after="0"/>
              <w:ind w:left="135"/>
              <w:jc w:val="center"/>
            </w:pPr>
            <w:r>
              <w:rPr>
                <w:rFonts w:ascii="Times New Roman" w:hAnsi="Times New Roman"/>
                <w:color w:val="000000"/>
                <w:sz w:val="24"/>
              </w:rPr>
              <w:t xml:space="preserve"> 0</w:t>
            </w:r>
            <w:r w:rsidR="00061764">
              <w:rPr>
                <w:rFonts w:ascii="Times New Roman" w:hAnsi="Times New Roman"/>
                <w:color w:val="000000"/>
                <w:sz w:val="24"/>
              </w:rPr>
              <w:t xml:space="preserve">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Default="00575F64">
            <w:pPr>
              <w:spacing w:after="0"/>
              <w:ind w:left="135"/>
            </w:pPr>
            <w:hyperlink r:id="rId55">
              <w:r w:rsidR="00061764">
                <w:rPr>
                  <w:rFonts w:ascii="Times New Roman" w:hAnsi="Times New Roman"/>
                  <w:color w:val="0000FF"/>
                  <w:u w:val="single"/>
                </w:rPr>
                <w:t>https://infourok.ru/prezentaciya-po-obzh-na-temu-protivodeystvie-terrorizmu-960463.html</w:t>
              </w:r>
            </w:hyperlink>
            <w:r w:rsidR="00061764">
              <w:rPr>
                <w:rFonts w:ascii="Times New Roman" w:hAnsi="Times New Roman"/>
                <w:color w:val="000000"/>
                <w:sz w:val="24"/>
              </w:rPr>
              <w:t xml:space="preserve"> </w:t>
            </w:r>
            <w:hyperlink r:id="rId56">
              <w:r w:rsidR="00061764">
                <w:rPr>
                  <w:rFonts w:ascii="Times New Roman" w:hAnsi="Times New Roman"/>
                  <w:color w:val="0000FF"/>
                  <w:u w:val="single"/>
                </w:rPr>
                <w:t>https://multiurok.ru/files/prezentatsiia-po-obzh-na-temu-kak-gosudarstvo-bore.html</w:t>
              </w:r>
            </w:hyperlink>
          </w:p>
        </w:tc>
      </w:tr>
      <w:tr w:rsidR="00C00E86">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Безопасные действия при угрозе теракта</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Default="00575F64">
            <w:pPr>
              <w:spacing w:after="0"/>
              <w:ind w:left="135"/>
            </w:pPr>
            <w:hyperlink r:id="rId57">
              <w:r w:rsidR="00061764">
                <w:rPr>
                  <w:rFonts w:ascii="Times New Roman" w:hAnsi="Times New Roman"/>
                  <w:color w:val="0000FF"/>
                  <w:u w:val="single"/>
                </w:rPr>
                <w:t>https://infourok.ru/prezentaciya-otkritogo-uroka-po-obzh-na-temu-pravila-bezopasnogo-povedeniya-pri-ugroze-terroristicheskogo-akta-3423621.html</w:t>
              </w:r>
            </w:hyperlink>
            <w:r w:rsidR="00061764">
              <w:rPr>
                <w:rFonts w:ascii="Times New Roman" w:hAnsi="Times New Roman"/>
                <w:color w:val="000000"/>
                <w:sz w:val="24"/>
              </w:rPr>
              <w:t xml:space="preserve"> </w:t>
            </w:r>
            <w:hyperlink r:id="rId58">
              <w:r w:rsidR="00061764">
                <w:rPr>
                  <w:rFonts w:ascii="Times New Roman" w:hAnsi="Times New Roman"/>
                  <w:color w:val="0000FF"/>
                  <w:u w:val="single"/>
                </w:rPr>
                <w:t>https://ppt-online.org/673779</w:t>
              </w:r>
            </w:hyperlink>
          </w:p>
        </w:tc>
      </w:tr>
      <w:tr w:rsidR="00C00E86" w:rsidRPr="00575F64">
        <w:trPr>
          <w:trHeight w:val="144"/>
          <w:tblCellSpacing w:w="20" w:type="nil"/>
        </w:trPr>
        <w:tc>
          <w:tcPr>
            <w:tcW w:w="338" w:type="dxa"/>
            <w:tcMar>
              <w:top w:w="50" w:type="dxa"/>
              <w:left w:w="100" w:type="dxa"/>
            </w:tcMar>
            <w:vAlign w:val="center"/>
          </w:tcPr>
          <w:p w:rsidR="00C00E86" w:rsidRDefault="00061764">
            <w:pPr>
              <w:spacing w:after="0"/>
            </w:pPr>
            <w:r>
              <w:rPr>
                <w:rFonts w:ascii="Times New Roman" w:hAnsi="Times New Roman"/>
                <w:color w:val="000000"/>
                <w:sz w:val="24"/>
              </w:rPr>
              <w:t>34</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Безопасные действия при совершении теракта</w:t>
            </w:r>
          </w:p>
        </w:tc>
        <w:tc>
          <w:tcPr>
            <w:tcW w:w="763"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555"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092" w:type="dxa"/>
            <w:tcMar>
              <w:top w:w="50" w:type="dxa"/>
              <w:left w:w="100" w:type="dxa"/>
            </w:tcMar>
            <w:vAlign w:val="center"/>
          </w:tcPr>
          <w:p w:rsidR="00C00E86" w:rsidRDefault="00C00E86">
            <w:pPr>
              <w:spacing w:after="0"/>
              <w:ind w:left="135"/>
            </w:pPr>
          </w:p>
        </w:tc>
        <w:tc>
          <w:tcPr>
            <w:tcW w:w="2299"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6192</w:t>
              </w:r>
            </w:hyperlink>
          </w:p>
        </w:tc>
      </w:tr>
      <w:tr w:rsidR="00C00E86">
        <w:trPr>
          <w:trHeight w:val="144"/>
          <w:tblCellSpacing w:w="20" w:type="nil"/>
        </w:trPr>
        <w:tc>
          <w:tcPr>
            <w:tcW w:w="0" w:type="auto"/>
            <w:gridSpan w:val="2"/>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ОБЩЕЕ КОЛИЧЕСТВО ЧАСОВ ПО ПРОГРАММЕ</w:t>
            </w:r>
          </w:p>
        </w:tc>
        <w:tc>
          <w:tcPr>
            <w:tcW w:w="1199"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50" w:type="dxa"/>
            <w:tcMar>
              <w:top w:w="50" w:type="dxa"/>
              <w:left w:w="100" w:type="dxa"/>
            </w:tcMar>
            <w:vAlign w:val="center"/>
          </w:tcPr>
          <w:p w:rsidR="00C00E86" w:rsidRPr="00F9498F" w:rsidRDefault="00061764">
            <w:pPr>
              <w:spacing w:after="0"/>
              <w:ind w:left="135"/>
              <w:jc w:val="center"/>
              <w:rPr>
                <w:lang w:val="ru-RU"/>
              </w:rPr>
            </w:pPr>
            <w:r>
              <w:rPr>
                <w:rFonts w:ascii="Times New Roman" w:hAnsi="Times New Roman"/>
                <w:color w:val="000000"/>
                <w:sz w:val="24"/>
              </w:rPr>
              <w:t xml:space="preserve"> </w:t>
            </w:r>
            <w:r w:rsidR="00F9498F">
              <w:rPr>
                <w:rFonts w:ascii="Times New Roman" w:hAnsi="Times New Roman"/>
                <w:color w:val="000000"/>
                <w:sz w:val="24"/>
                <w:lang w:val="ru-RU"/>
              </w:rPr>
              <w:t>1</w:t>
            </w:r>
          </w:p>
        </w:tc>
        <w:tc>
          <w:tcPr>
            <w:tcW w:w="1555" w:type="dxa"/>
            <w:tcMar>
              <w:top w:w="50" w:type="dxa"/>
              <w:left w:w="100" w:type="dxa"/>
            </w:tcMar>
            <w:vAlign w:val="center"/>
          </w:tcPr>
          <w:p w:rsidR="00C00E86" w:rsidRPr="00F9498F" w:rsidRDefault="00061764">
            <w:pPr>
              <w:spacing w:after="0"/>
              <w:ind w:left="135"/>
              <w:jc w:val="center"/>
              <w:rPr>
                <w:lang w:val="ru-RU"/>
              </w:rPr>
            </w:pPr>
            <w:r>
              <w:rPr>
                <w:rFonts w:ascii="Times New Roman" w:hAnsi="Times New Roman"/>
                <w:color w:val="000000"/>
                <w:sz w:val="24"/>
              </w:rPr>
              <w:t xml:space="preserve"> </w:t>
            </w:r>
            <w:r w:rsidR="00F9498F">
              <w:rPr>
                <w:rFonts w:ascii="Times New Roman" w:hAnsi="Times New Roman"/>
                <w:color w:val="000000"/>
                <w:sz w:val="24"/>
                <w:lang w:val="ru-RU"/>
              </w:rPr>
              <w:t>0</w:t>
            </w:r>
          </w:p>
        </w:tc>
        <w:tc>
          <w:tcPr>
            <w:tcW w:w="0" w:type="auto"/>
            <w:gridSpan w:val="2"/>
            <w:tcMar>
              <w:top w:w="50" w:type="dxa"/>
              <w:left w:w="100" w:type="dxa"/>
            </w:tcMar>
            <w:vAlign w:val="center"/>
          </w:tcPr>
          <w:p w:rsidR="00C00E86" w:rsidRDefault="00C00E86"/>
        </w:tc>
      </w:tr>
    </w:tbl>
    <w:p w:rsidR="00C00E86" w:rsidRDefault="00C00E86">
      <w:pPr>
        <w:sectPr w:rsidR="00C00E86">
          <w:pgSz w:w="16383" w:h="11906" w:orient="landscape"/>
          <w:pgMar w:top="1134" w:right="850" w:bottom="1134" w:left="1701" w:header="720" w:footer="720" w:gutter="0"/>
          <w:cols w:space="720"/>
        </w:sectPr>
      </w:pPr>
    </w:p>
    <w:p w:rsidR="00C00E86" w:rsidRDefault="0006176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0"/>
        <w:gridCol w:w="2203"/>
        <w:gridCol w:w="888"/>
        <w:gridCol w:w="1714"/>
        <w:gridCol w:w="1777"/>
        <w:gridCol w:w="1258"/>
        <w:gridCol w:w="5550"/>
      </w:tblGrid>
      <w:tr w:rsidR="00C00E86">
        <w:trPr>
          <w:trHeight w:val="144"/>
          <w:tblCellSpacing w:w="20" w:type="nil"/>
        </w:trPr>
        <w:tc>
          <w:tcPr>
            <w:tcW w:w="378" w:type="dxa"/>
            <w:vMerge w:val="restart"/>
            <w:tcMar>
              <w:top w:w="50" w:type="dxa"/>
              <w:left w:w="100" w:type="dxa"/>
            </w:tcMar>
            <w:vAlign w:val="center"/>
          </w:tcPr>
          <w:p w:rsidR="00C00E86" w:rsidRDefault="00061764">
            <w:pPr>
              <w:spacing w:after="0"/>
              <w:ind w:left="135"/>
            </w:pPr>
            <w:r>
              <w:rPr>
                <w:rFonts w:ascii="Times New Roman" w:hAnsi="Times New Roman"/>
                <w:b/>
                <w:color w:val="000000"/>
                <w:sz w:val="24"/>
              </w:rPr>
              <w:t xml:space="preserve">№ п/п </w:t>
            </w:r>
          </w:p>
          <w:p w:rsidR="00C00E86" w:rsidRDefault="00C00E86">
            <w:pPr>
              <w:spacing w:after="0"/>
              <w:ind w:left="135"/>
            </w:pPr>
          </w:p>
        </w:tc>
        <w:tc>
          <w:tcPr>
            <w:tcW w:w="3168" w:type="dxa"/>
            <w:vMerge w:val="restart"/>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00E86" w:rsidRDefault="00C00E86">
            <w:pPr>
              <w:spacing w:after="0"/>
              <w:ind w:left="135"/>
            </w:pPr>
          </w:p>
        </w:tc>
        <w:tc>
          <w:tcPr>
            <w:tcW w:w="0" w:type="auto"/>
            <w:gridSpan w:val="3"/>
            <w:tcMar>
              <w:top w:w="50" w:type="dxa"/>
              <w:left w:w="100" w:type="dxa"/>
            </w:tcMar>
            <w:vAlign w:val="center"/>
          </w:tcPr>
          <w:p w:rsidR="00C00E86" w:rsidRDefault="000617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00E86" w:rsidRDefault="00C00E86">
            <w:pPr>
              <w:spacing w:after="0"/>
              <w:ind w:left="135"/>
            </w:pPr>
          </w:p>
        </w:tc>
        <w:tc>
          <w:tcPr>
            <w:tcW w:w="1977" w:type="dxa"/>
            <w:vMerge w:val="restart"/>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00E86" w:rsidRDefault="00C00E86">
            <w:pPr>
              <w:spacing w:after="0"/>
              <w:ind w:left="135"/>
            </w:pPr>
          </w:p>
        </w:tc>
      </w:tr>
      <w:tr w:rsidR="00C00E86">
        <w:trPr>
          <w:trHeight w:val="144"/>
          <w:tblCellSpacing w:w="20" w:type="nil"/>
        </w:trPr>
        <w:tc>
          <w:tcPr>
            <w:tcW w:w="0" w:type="auto"/>
            <w:vMerge/>
            <w:tcBorders>
              <w:top w:val="nil"/>
            </w:tcBorders>
            <w:tcMar>
              <w:top w:w="50" w:type="dxa"/>
              <w:left w:w="100" w:type="dxa"/>
            </w:tcMar>
          </w:tcPr>
          <w:p w:rsidR="00C00E86" w:rsidRDefault="00C00E86"/>
        </w:tc>
        <w:tc>
          <w:tcPr>
            <w:tcW w:w="0" w:type="auto"/>
            <w:vMerge/>
            <w:tcBorders>
              <w:top w:val="nil"/>
            </w:tcBorders>
            <w:tcMar>
              <w:top w:w="50" w:type="dxa"/>
              <w:left w:w="100" w:type="dxa"/>
            </w:tcMar>
          </w:tcPr>
          <w:p w:rsidR="00C00E86" w:rsidRDefault="00C00E86"/>
        </w:tc>
        <w:tc>
          <w:tcPr>
            <w:tcW w:w="830" w:type="dxa"/>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00E86" w:rsidRDefault="00C00E86">
            <w:pPr>
              <w:spacing w:after="0"/>
              <w:ind w:left="135"/>
            </w:pPr>
          </w:p>
        </w:tc>
        <w:tc>
          <w:tcPr>
            <w:tcW w:w="1529" w:type="dxa"/>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00E86" w:rsidRDefault="00C00E86">
            <w:pPr>
              <w:spacing w:after="0"/>
              <w:ind w:left="135"/>
            </w:pPr>
          </w:p>
        </w:tc>
        <w:tc>
          <w:tcPr>
            <w:tcW w:w="1628" w:type="dxa"/>
            <w:tcMar>
              <w:top w:w="50" w:type="dxa"/>
              <w:left w:w="100" w:type="dxa"/>
            </w:tcMar>
            <w:vAlign w:val="center"/>
          </w:tcPr>
          <w:p w:rsidR="00C00E86" w:rsidRDefault="000617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00E86" w:rsidRDefault="00C00E86">
            <w:pPr>
              <w:spacing w:after="0"/>
              <w:ind w:left="135"/>
            </w:pPr>
          </w:p>
        </w:tc>
        <w:tc>
          <w:tcPr>
            <w:tcW w:w="0" w:type="auto"/>
            <w:vMerge/>
            <w:tcBorders>
              <w:top w:val="nil"/>
            </w:tcBorders>
            <w:tcMar>
              <w:top w:w="50" w:type="dxa"/>
              <w:left w:w="100" w:type="dxa"/>
            </w:tcMar>
          </w:tcPr>
          <w:p w:rsidR="00C00E86" w:rsidRDefault="00C00E86"/>
        </w:tc>
        <w:tc>
          <w:tcPr>
            <w:tcW w:w="0" w:type="auto"/>
            <w:vMerge/>
            <w:tcBorders>
              <w:top w:val="nil"/>
            </w:tcBorders>
            <w:tcMar>
              <w:top w:w="50" w:type="dxa"/>
              <w:left w:w="100" w:type="dxa"/>
            </w:tcMar>
          </w:tcPr>
          <w:p w:rsidR="00C00E86" w:rsidRDefault="00C00E86"/>
        </w:tc>
      </w:tr>
      <w:tr w:rsidR="00C00E86">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1</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Default="00575F64">
            <w:pPr>
              <w:spacing w:after="0"/>
              <w:ind w:left="135"/>
            </w:pPr>
            <w:hyperlink r:id="rId60">
              <w:r w:rsidR="00061764">
                <w:rPr>
                  <w:rFonts w:ascii="Times New Roman" w:hAnsi="Times New Roman"/>
                  <w:color w:val="0000FF"/>
                  <w:u w:val="single"/>
                </w:rPr>
                <w:t>https://infourok.ru/prezentaciya-k-uroku-obzh-pozharnaya-bezopasnost-doma-8-klass-5242644.html</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2</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1037DD">
                <w:rPr>
                  <w:rFonts w:ascii="Times New Roman" w:hAnsi="Times New Roman"/>
                  <w:color w:val="0000FF"/>
                  <w:u w:val="single"/>
                  <w:lang w:val="ru-RU"/>
                </w:rPr>
                <w:t>78</w:t>
              </w:r>
              <w:r>
                <w:rPr>
                  <w:rFonts w:ascii="Times New Roman" w:hAnsi="Times New Roman"/>
                  <w:color w:val="0000FF"/>
                  <w:u w:val="single"/>
                </w:rPr>
                <w:t>e</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3</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1037DD">
                <w:rPr>
                  <w:rFonts w:ascii="Times New Roman" w:hAnsi="Times New Roman"/>
                  <w:color w:val="0000FF"/>
                  <w:u w:val="single"/>
                  <w:lang w:val="ru-RU"/>
                </w:rPr>
                <w:t>946</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4</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6502F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061764">
              <w:rPr>
                <w:rFonts w:ascii="Times New Roman" w:hAnsi="Times New Roman"/>
                <w:color w:val="000000"/>
                <w:sz w:val="24"/>
              </w:rPr>
              <w:t xml:space="preserve">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1037DD">
                <w:rPr>
                  <w:rFonts w:ascii="Times New Roman" w:hAnsi="Times New Roman"/>
                  <w:color w:val="0000FF"/>
                  <w:u w:val="single"/>
                  <w:lang w:val="ru-RU"/>
                </w:rPr>
                <w:t>0</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5</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1037DD">
                <w:rPr>
                  <w:rFonts w:ascii="Times New Roman" w:hAnsi="Times New Roman"/>
                  <w:color w:val="0000FF"/>
                  <w:u w:val="single"/>
                  <w:lang w:val="ru-RU"/>
                </w:rPr>
                <w:t>42</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6</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6502F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061764">
              <w:rPr>
                <w:rFonts w:ascii="Times New Roman" w:hAnsi="Times New Roman"/>
                <w:color w:val="000000"/>
                <w:sz w:val="24"/>
              </w:rPr>
              <w:t xml:space="preserve">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0210</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7</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Пожарная безопасность в </w:t>
            </w:r>
            <w:r w:rsidRPr="001037DD">
              <w:rPr>
                <w:rFonts w:ascii="Times New Roman" w:hAnsi="Times New Roman"/>
                <w:color w:val="000000"/>
                <w:sz w:val="24"/>
                <w:lang w:val="ru-RU"/>
              </w:rPr>
              <w:lastRenderedPageBreak/>
              <w:t>общественных местах</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0</w:t>
              </w:r>
              <w:r>
                <w:rPr>
                  <w:rFonts w:ascii="Times New Roman" w:hAnsi="Times New Roman"/>
                  <w:color w:val="0000FF"/>
                  <w:u w:val="single"/>
                </w:rPr>
                <w:t>c</w:t>
              </w:r>
              <w:r w:rsidRPr="001037DD">
                <w:rPr>
                  <w:rFonts w:ascii="Times New Roman" w:hAnsi="Times New Roman"/>
                  <w:color w:val="0000FF"/>
                  <w:u w:val="single"/>
                  <w:lang w:val="ru-RU"/>
                </w:rPr>
                <w:t>10</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0</w:t>
              </w:r>
              <w:r>
                <w:rPr>
                  <w:rFonts w:ascii="Times New Roman" w:hAnsi="Times New Roman"/>
                  <w:color w:val="0000FF"/>
                  <w:u w:val="single"/>
                </w:rPr>
                <w:t>c</w:t>
              </w:r>
              <w:r w:rsidRPr="001037DD">
                <w:rPr>
                  <w:rFonts w:ascii="Times New Roman" w:hAnsi="Times New Roman"/>
                  <w:color w:val="0000FF"/>
                  <w:u w:val="single"/>
                  <w:lang w:val="ru-RU"/>
                </w:rPr>
                <w:t>10</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9</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14</w:t>
              </w:r>
              <w:r>
                <w:rPr>
                  <w:rFonts w:ascii="Times New Roman" w:hAnsi="Times New Roman"/>
                  <w:color w:val="0000FF"/>
                  <w:u w:val="single"/>
                </w:rPr>
                <w:t>e</w:t>
              </w:r>
              <w:r w:rsidRPr="001037DD">
                <w:rPr>
                  <w:rFonts w:ascii="Times New Roman" w:hAnsi="Times New Roman"/>
                  <w:color w:val="0000FF"/>
                  <w:u w:val="single"/>
                  <w:lang w:val="ru-RU"/>
                </w:rPr>
                <w:t>4</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10</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11</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1</w:t>
              </w:r>
              <w:r>
                <w:rPr>
                  <w:rFonts w:ascii="Times New Roman" w:hAnsi="Times New Roman"/>
                  <w:color w:val="0000FF"/>
                  <w:u w:val="single"/>
                </w:rPr>
                <w:t>ac</w:t>
              </w:r>
              <w:r w:rsidRPr="001037DD">
                <w:rPr>
                  <w:rFonts w:ascii="Times New Roman" w:hAnsi="Times New Roman"/>
                  <w:color w:val="0000FF"/>
                  <w:u w:val="single"/>
                  <w:lang w:val="ru-RU"/>
                </w:rPr>
                <w:t>0</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12</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1</w:t>
              </w:r>
              <w:r>
                <w:rPr>
                  <w:rFonts w:ascii="Times New Roman" w:hAnsi="Times New Roman"/>
                  <w:color w:val="0000FF"/>
                  <w:u w:val="single"/>
                </w:rPr>
                <w:t>da</w:t>
              </w:r>
              <w:r w:rsidRPr="001037DD">
                <w:rPr>
                  <w:rFonts w:ascii="Times New Roman" w:hAnsi="Times New Roman"/>
                  <w:color w:val="0000FF"/>
                  <w:u w:val="single"/>
                  <w:lang w:val="ru-RU"/>
                </w:rPr>
                <w:t>4</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13</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Безопасные действия при угрозе наводнения, цунами</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Pr="006502FF" w:rsidRDefault="00061764">
            <w:pPr>
              <w:spacing w:after="0"/>
              <w:ind w:left="135"/>
              <w:jc w:val="center"/>
              <w:rPr>
                <w:lang w:val="ru-RU"/>
              </w:rPr>
            </w:pPr>
            <w:r>
              <w:rPr>
                <w:rFonts w:ascii="Times New Roman" w:hAnsi="Times New Roman"/>
                <w:color w:val="000000"/>
                <w:sz w:val="24"/>
              </w:rPr>
              <w:t xml:space="preserve"> </w:t>
            </w:r>
            <w:r w:rsidR="006502FF">
              <w:rPr>
                <w:rFonts w:ascii="Times New Roman" w:hAnsi="Times New Roman"/>
                <w:color w:val="000000"/>
                <w:sz w:val="24"/>
                <w:lang w:val="ru-RU"/>
              </w:rPr>
              <w:t>0</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209</w:t>
              </w:r>
              <w:r>
                <w:rPr>
                  <w:rFonts w:ascii="Times New Roman" w:hAnsi="Times New Roman"/>
                  <w:color w:val="0000FF"/>
                  <w:u w:val="single"/>
                </w:rPr>
                <w:t>c</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14</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Безопасные действия при </w:t>
            </w:r>
            <w:r w:rsidRPr="001037DD">
              <w:rPr>
                <w:rFonts w:ascii="Times New Roman" w:hAnsi="Times New Roman"/>
                <w:color w:val="000000"/>
                <w:sz w:val="24"/>
                <w:lang w:val="ru-RU"/>
              </w:rPr>
              <w:lastRenderedPageBreak/>
              <w:t>урагане, буре, смерче, грозе</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222</w:t>
              </w:r>
              <w:r>
                <w:rPr>
                  <w:rFonts w:ascii="Times New Roman" w:hAnsi="Times New Roman"/>
                  <w:color w:val="0000FF"/>
                  <w:u w:val="single"/>
                </w:rPr>
                <w:t>c</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Безопасные действия при угрозе землетрясения, извержения вулкана</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23</w:t>
              </w:r>
              <w:r>
                <w:rPr>
                  <w:rFonts w:ascii="Times New Roman" w:hAnsi="Times New Roman"/>
                  <w:color w:val="0000FF"/>
                  <w:u w:val="single"/>
                </w:rPr>
                <w:t>a</w:t>
              </w:r>
              <w:r w:rsidRPr="001037DD">
                <w:rPr>
                  <w:rFonts w:ascii="Times New Roman" w:hAnsi="Times New Roman"/>
                  <w:color w:val="0000FF"/>
                  <w:u w:val="single"/>
                  <w:lang w:val="ru-RU"/>
                </w:rPr>
                <w:t>8</w:t>
              </w:r>
            </w:hyperlink>
          </w:p>
        </w:tc>
      </w:tr>
      <w:tr w:rsidR="00C00E86">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16</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Pr="006502FF" w:rsidRDefault="00061764">
            <w:pPr>
              <w:spacing w:after="0"/>
              <w:ind w:left="135"/>
              <w:jc w:val="center"/>
              <w:rPr>
                <w:lang w:val="ru-RU"/>
              </w:rPr>
            </w:pPr>
            <w:r>
              <w:rPr>
                <w:rFonts w:ascii="Times New Roman" w:hAnsi="Times New Roman"/>
                <w:color w:val="000000"/>
                <w:sz w:val="24"/>
              </w:rPr>
              <w:t xml:space="preserve"> </w:t>
            </w:r>
            <w:r w:rsidR="006502FF">
              <w:rPr>
                <w:rFonts w:ascii="Times New Roman" w:hAnsi="Times New Roman"/>
                <w:color w:val="000000"/>
                <w:sz w:val="24"/>
                <w:lang w:val="ru-RU"/>
              </w:rPr>
              <w:t>0</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Default="00575F64">
            <w:pPr>
              <w:spacing w:after="0"/>
              <w:ind w:left="135"/>
            </w:pPr>
            <w:hyperlink r:id="rId75">
              <w:r w:rsidR="00061764">
                <w:rPr>
                  <w:rFonts w:ascii="Times New Roman" w:hAnsi="Times New Roman"/>
                  <w:color w:val="0000FF"/>
                  <w:u w:val="single"/>
                </w:rPr>
                <w:t>https://infourok.ru/prezentaciya-po-obzh-na-temu-ekologiya-i-eyo-znachenie-dlya-ustojchivogo-razvitiya-obshestva-6559702.html</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17</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3078</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18</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6502F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061764">
              <w:rPr>
                <w:rFonts w:ascii="Times New Roman" w:hAnsi="Times New Roman"/>
                <w:color w:val="000000"/>
                <w:sz w:val="24"/>
              </w:rPr>
              <w:t xml:space="preserve">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350</w:t>
              </w:r>
              <w:r>
                <w:rPr>
                  <w:rFonts w:ascii="Times New Roman" w:hAnsi="Times New Roman"/>
                  <w:color w:val="0000FF"/>
                  <w:u w:val="single"/>
                </w:rPr>
                <w:t>a</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19</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Pr="006502FF" w:rsidRDefault="006502FF">
            <w:pPr>
              <w:spacing w:after="0"/>
              <w:ind w:left="135"/>
              <w:jc w:val="center"/>
              <w:rPr>
                <w:lang w:val="ru-RU"/>
              </w:rPr>
            </w:pPr>
            <w:r>
              <w:rPr>
                <w:rFonts w:ascii="Times New Roman" w:hAnsi="Times New Roman"/>
                <w:color w:val="000000"/>
                <w:sz w:val="24"/>
              </w:rPr>
              <w:t xml:space="preserve"> 0</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367</w:t>
              </w:r>
              <w:r>
                <w:rPr>
                  <w:rFonts w:ascii="Times New Roman" w:hAnsi="Times New Roman"/>
                  <w:color w:val="0000FF"/>
                  <w:u w:val="single"/>
                </w:rPr>
                <w:t>c</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20</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3</w:t>
              </w:r>
              <w:r>
                <w:rPr>
                  <w:rFonts w:ascii="Times New Roman" w:hAnsi="Times New Roman"/>
                  <w:color w:val="0000FF"/>
                  <w:u w:val="single"/>
                </w:rPr>
                <w:t>ca</w:t>
              </w:r>
              <w:r w:rsidRPr="001037DD">
                <w:rPr>
                  <w:rFonts w:ascii="Times New Roman" w:hAnsi="Times New Roman"/>
                  <w:color w:val="0000FF"/>
                  <w:u w:val="single"/>
                  <w:lang w:val="ru-RU"/>
                </w:rPr>
                <w:t>8</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425</w:t>
              </w:r>
              <w:r>
                <w:rPr>
                  <w:rFonts w:ascii="Times New Roman" w:hAnsi="Times New Roman"/>
                  <w:color w:val="0000FF"/>
                  <w:u w:val="single"/>
                </w:rPr>
                <w:t>c</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22</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23</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Безопасное поведение и современные увлечения молодёжи</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4568</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24</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Опасные программы и явления цифровой среды</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4842</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25</w:t>
            </w:r>
          </w:p>
        </w:tc>
        <w:tc>
          <w:tcPr>
            <w:tcW w:w="3168" w:type="dxa"/>
            <w:tcMar>
              <w:top w:w="50" w:type="dxa"/>
              <w:left w:w="100" w:type="dxa"/>
            </w:tcMar>
            <w:vAlign w:val="center"/>
          </w:tcPr>
          <w:p w:rsidR="00C00E86" w:rsidRDefault="00061764">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830"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46</w:t>
              </w:r>
              <w:r>
                <w:rPr>
                  <w:rFonts w:ascii="Times New Roman" w:hAnsi="Times New Roman"/>
                  <w:color w:val="0000FF"/>
                  <w:u w:val="single"/>
                </w:rPr>
                <w:t>da</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26</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Деструктивные течения в Интернете и защита от них</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4</w:t>
              </w:r>
              <w:r>
                <w:rPr>
                  <w:rFonts w:ascii="Times New Roman" w:hAnsi="Times New Roman"/>
                  <w:color w:val="0000FF"/>
                  <w:u w:val="single"/>
                </w:rPr>
                <w:t>d</w:t>
              </w:r>
              <w:r w:rsidRPr="001037DD">
                <w:rPr>
                  <w:rFonts w:ascii="Times New Roman" w:hAnsi="Times New Roman"/>
                  <w:color w:val="0000FF"/>
                  <w:u w:val="single"/>
                  <w:lang w:val="ru-RU"/>
                </w:rPr>
                <w:t>4</w:t>
              </w:r>
              <w:r>
                <w:rPr>
                  <w:rFonts w:ascii="Times New Roman" w:hAnsi="Times New Roman"/>
                  <w:color w:val="0000FF"/>
                  <w:u w:val="single"/>
                </w:rPr>
                <w:t>c</w:t>
              </w:r>
            </w:hyperlink>
          </w:p>
        </w:tc>
      </w:tr>
      <w:tr w:rsidR="00C00E86">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27</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Общественно-государственная система </w:t>
            </w:r>
            <w:r w:rsidRPr="001037DD">
              <w:rPr>
                <w:rFonts w:ascii="Times New Roman" w:hAnsi="Times New Roman"/>
                <w:color w:val="000000"/>
                <w:sz w:val="24"/>
                <w:lang w:val="ru-RU"/>
              </w:rPr>
              <w:lastRenderedPageBreak/>
              <w:t>противодействия экстремизму и терроризму</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Default="00575F64">
            <w:pPr>
              <w:spacing w:after="0"/>
              <w:ind w:left="135"/>
            </w:pPr>
            <w:hyperlink r:id="rId86">
              <w:r w:rsidR="00061764">
                <w:rPr>
                  <w:rFonts w:ascii="Times New Roman" w:hAnsi="Times New Roman"/>
                  <w:color w:val="0000FF"/>
                  <w:u w:val="single"/>
                </w:rPr>
                <w:t>https://infourok.ru/prezentaciya-po-obzh-na-temu-protivodeystvie-terrorizmu-960463.html</w:t>
              </w:r>
            </w:hyperlink>
            <w:r w:rsidR="00061764">
              <w:rPr>
                <w:rFonts w:ascii="Times New Roman" w:hAnsi="Times New Roman"/>
                <w:color w:val="000000"/>
                <w:sz w:val="24"/>
              </w:rPr>
              <w:t xml:space="preserve"> </w:t>
            </w:r>
            <w:hyperlink r:id="rId87">
              <w:r w:rsidR="00061764">
                <w:rPr>
                  <w:rFonts w:ascii="Times New Roman" w:hAnsi="Times New Roman"/>
                  <w:color w:val="0000FF"/>
                  <w:u w:val="single"/>
                </w:rPr>
                <w:t>https://multiurok.ru/files/prezentatsiia-po-obzh-na-temu-</w:t>
              </w:r>
              <w:r w:rsidR="00061764">
                <w:rPr>
                  <w:rFonts w:ascii="Times New Roman" w:hAnsi="Times New Roman"/>
                  <w:color w:val="0000FF"/>
                  <w:u w:val="single"/>
                </w:rPr>
                <w:lastRenderedPageBreak/>
                <w:t>kak-gosudarstvo-bore.html</w:t>
              </w:r>
            </w:hyperlink>
          </w:p>
        </w:tc>
      </w:tr>
      <w:tr w:rsidR="00C00E86">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Безопасные действия при угрозе теракта</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Default="00575F64">
            <w:pPr>
              <w:spacing w:after="0"/>
              <w:ind w:left="135"/>
            </w:pPr>
            <w:hyperlink r:id="rId88">
              <w:r w:rsidR="00061764">
                <w:rPr>
                  <w:rFonts w:ascii="Times New Roman" w:hAnsi="Times New Roman"/>
                  <w:color w:val="0000FF"/>
                  <w:u w:val="single"/>
                </w:rPr>
                <w:t>https://infourok.ru/prezentaciya-otkritogo-uroka-po-obzh-na-temu-pravila-bezopasnogo-povedeniya-pri-ugroze-terroristicheskogo-akta-3423621.html</w:t>
              </w:r>
            </w:hyperlink>
          </w:p>
        </w:tc>
      </w:tr>
      <w:tr w:rsidR="00C00E86">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29</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Default="00575F64">
            <w:pPr>
              <w:spacing w:after="0"/>
              <w:ind w:left="135"/>
            </w:pPr>
            <w:hyperlink r:id="rId89">
              <w:r w:rsidR="00061764">
                <w:rPr>
                  <w:rFonts w:ascii="Times New Roman" w:hAnsi="Times New Roman"/>
                  <w:color w:val="0000FF"/>
                  <w:u w:val="single"/>
                </w:rPr>
                <w:t>https://infourok.ru/prezentaciya-po-obzh-klass-pravila-povedeniya-pri-ugroze-terroristicheskogo-aktaticheskogo-3898506.html</w:t>
              </w:r>
            </w:hyperlink>
          </w:p>
        </w:tc>
      </w:tr>
      <w:tr w:rsidR="00C00E86">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30</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6502F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061764">
              <w:rPr>
                <w:rFonts w:ascii="Times New Roman" w:hAnsi="Times New Roman"/>
                <w:color w:val="000000"/>
                <w:sz w:val="24"/>
              </w:rPr>
              <w:t xml:space="preserve"> </w:t>
            </w:r>
          </w:p>
        </w:tc>
        <w:tc>
          <w:tcPr>
            <w:tcW w:w="1628" w:type="dxa"/>
            <w:tcMar>
              <w:top w:w="50" w:type="dxa"/>
              <w:left w:w="100" w:type="dxa"/>
            </w:tcMar>
            <w:vAlign w:val="center"/>
          </w:tcPr>
          <w:p w:rsidR="00C00E86" w:rsidRDefault="006502F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061764">
              <w:rPr>
                <w:rFonts w:ascii="Times New Roman" w:hAnsi="Times New Roman"/>
                <w:color w:val="000000"/>
                <w:sz w:val="24"/>
              </w:rPr>
              <w:t xml:space="preserve">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Default="00575F64">
            <w:pPr>
              <w:spacing w:after="0"/>
              <w:ind w:left="135"/>
            </w:pPr>
            <w:hyperlink r:id="rId90">
              <w:r w:rsidR="00061764">
                <w:rPr>
                  <w:rFonts w:ascii="Times New Roman" w:hAnsi="Times New Roman"/>
                  <w:color w:val="0000FF"/>
                  <w:u w:val="single"/>
                </w:rPr>
                <w:t>https://edu.tatar.ru/v_uslon/page2553271.htm/page4600795.htm</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31</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6192</w:t>
              </w:r>
            </w:hyperlink>
          </w:p>
        </w:tc>
      </w:tr>
      <w:tr w:rsidR="00C00E86">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32</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6502F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061764">
              <w:rPr>
                <w:rFonts w:ascii="Times New Roman" w:hAnsi="Times New Roman"/>
                <w:color w:val="000000"/>
                <w:sz w:val="24"/>
              </w:rPr>
              <w:t xml:space="preserve">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Default="00575F64">
            <w:pPr>
              <w:spacing w:after="0"/>
              <w:ind w:left="135"/>
            </w:pPr>
            <w:hyperlink r:id="rId92">
              <w:r w:rsidR="00061764">
                <w:rPr>
                  <w:rFonts w:ascii="Times New Roman" w:hAnsi="Times New Roman"/>
                  <w:color w:val="0000FF"/>
                  <w:u w:val="single"/>
                </w:rPr>
                <w:t>https://infourok.ru/prezentaciya-po-obzh-na-temu-preduprezhdenie-i-likvidaciya-chs-razlichnogo-haraktera-6572324.html</w:t>
              </w:r>
            </w:hyperlink>
            <w:r w:rsidR="00061764">
              <w:rPr>
                <w:rFonts w:ascii="Times New Roman" w:hAnsi="Times New Roman"/>
                <w:color w:val="000000"/>
                <w:sz w:val="24"/>
              </w:rPr>
              <w:t xml:space="preserve"> </w:t>
            </w:r>
            <w:hyperlink r:id="rId93">
              <w:r w:rsidR="00061764">
                <w:rPr>
                  <w:rFonts w:ascii="Times New Roman" w:hAnsi="Times New Roman"/>
                  <w:color w:val="0000FF"/>
                  <w:u w:val="single"/>
                </w:rPr>
                <w:t>https://multiurok.ru/files/prezentatsiia-po-obzh-na-temu-edinaia-gosudarstven.html</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t>33</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Мероприятия по </w:t>
            </w:r>
            <w:r w:rsidRPr="001037DD">
              <w:rPr>
                <w:rFonts w:ascii="Times New Roman" w:hAnsi="Times New Roman"/>
                <w:color w:val="000000"/>
                <w:sz w:val="24"/>
                <w:lang w:val="ru-RU"/>
              </w:rPr>
              <w:lastRenderedPageBreak/>
              <w:t>предупреждению и ликвидации чрезвычайных ситуаций</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Pr="006502FF" w:rsidRDefault="00061764">
            <w:pPr>
              <w:spacing w:after="0"/>
              <w:ind w:left="135"/>
              <w:jc w:val="center"/>
              <w:rPr>
                <w:lang w:val="ru-RU"/>
              </w:rPr>
            </w:pPr>
            <w:r>
              <w:rPr>
                <w:rFonts w:ascii="Times New Roman" w:hAnsi="Times New Roman"/>
                <w:color w:val="000000"/>
                <w:sz w:val="24"/>
              </w:rPr>
              <w:t xml:space="preserve"> </w:t>
            </w:r>
            <w:r w:rsidR="006502FF">
              <w:rPr>
                <w:rFonts w:ascii="Times New Roman" w:hAnsi="Times New Roman"/>
                <w:color w:val="000000"/>
                <w:sz w:val="24"/>
                <w:lang w:val="ru-RU"/>
              </w:rPr>
              <w:t>0</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644</w:t>
              </w:r>
              <w:r>
                <w:rPr>
                  <w:rFonts w:ascii="Times New Roman" w:hAnsi="Times New Roman"/>
                  <w:color w:val="0000FF"/>
                  <w:u w:val="single"/>
                </w:rPr>
                <w:t>e</w:t>
              </w:r>
            </w:hyperlink>
          </w:p>
        </w:tc>
      </w:tr>
      <w:tr w:rsidR="00C00E86" w:rsidRPr="00575F64">
        <w:trPr>
          <w:trHeight w:val="144"/>
          <w:tblCellSpacing w:w="20" w:type="nil"/>
        </w:trPr>
        <w:tc>
          <w:tcPr>
            <w:tcW w:w="378" w:type="dxa"/>
            <w:tcMar>
              <w:top w:w="50" w:type="dxa"/>
              <w:left w:w="100" w:type="dxa"/>
            </w:tcMar>
            <w:vAlign w:val="center"/>
          </w:tcPr>
          <w:p w:rsidR="00C00E86" w:rsidRDefault="00061764">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Мероприятия по предупреждению и ликвидации чрезвычайных ситуаций</w:t>
            </w:r>
          </w:p>
        </w:tc>
        <w:tc>
          <w:tcPr>
            <w:tcW w:w="830"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00E86" w:rsidRDefault="0006176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C00E86" w:rsidRDefault="00C00E86">
            <w:pPr>
              <w:spacing w:after="0"/>
              <w:ind w:left="135"/>
            </w:pPr>
          </w:p>
        </w:tc>
        <w:tc>
          <w:tcPr>
            <w:tcW w:w="1977" w:type="dxa"/>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037DD">
                <w:rPr>
                  <w:rFonts w:ascii="Times New Roman" w:hAnsi="Times New Roman"/>
                  <w:color w:val="0000FF"/>
                  <w:u w:val="single"/>
                  <w:lang w:val="ru-RU"/>
                </w:rPr>
                <w:t>://</w:t>
              </w:r>
              <w:r>
                <w:rPr>
                  <w:rFonts w:ascii="Times New Roman" w:hAnsi="Times New Roman"/>
                  <w:color w:val="0000FF"/>
                  <w:u w:val="single"/>
                </w:rPr>
                <w:t>m</w:t>
              </w:r>
              <w:r w:rsidRPr="001037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37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37DD">
                <w:rPr>
                  <w:rFonts w:ascii="Times New Roman" w:hAnsi="Times New Roman"/>
                  <w:color w:val="0000FF"/>
                  <w:u w:val="single"/>
                  <w:lang w:val="ru-RU"/>
                </w:rPr>
                <w:t>/</w:t>
              </w:r>
              <w:r>
                <w:rPr>
                  <w:rFonts w:ascii="Times New Roman" w:hAnsi="Times New Roman"/>
                  <w:color w:val="0000FF"/>
                  <w:u w:val="single"/>
                </w:rPr>
                <w:t>f</w:t>
              </w:r>
              <w:r w:rsidRPr="001037D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037DD">
                <w:rPr>
                  <w:rFonts w:ascii="Times New Roman" w:hAnsi="Times New Roman"/>
                  <w:color w:val="0000FF"/>
                  <w:u w:val="single"/>
                  <w:lang w:val="ru-RU"/>
                </w:rPr>
                <w:t>65</w:t>
              </w:r>
              <w:r>
                <w:rPr>
                  <w:rFonts w:ascii="Times New Roman" w:hAnsi="Times New Roman"/>
                  <w:color w:val="0000FF"/>
                  <w:u w:val="single"/>
                </w:rPr>
                <w:t>c</w:t>
              </w:r>
              <w:r w:rsidRPr="001037DD">
                <w:rPr>
                  <w:rFonts w:ascii="Times New Roman" w:hAnsi="Times New Roman"/>
                  <w:color w:val="0000FF"/>
                  <w:u w:val="single"/>
                  <w:lang w:val="ru-RU"/>
                </w:rPr>
                <w:t>0</w:t>
              </w:r>
            </w:hyperlink>
          </w:p>
        </w:tc>
      </w:tr>
      <w:tr w:rsidR="00C00E86">
        <w:trPr>
          <w:trHeight w:val="144"/>
          <w:tblCellSpacing w:w="20" w:type="nil"/>
        </w:trPr>
        <w:tc>
          <w:tcPr>
            <w:tcW w:w="0" w:type="auto"/>
            <w:gridSpan w:val="2"/>
            <w:tcMar>
              <w:top w:w="50" w:type="dxa"/>
              <w:left w:w="100" w:type="dxa"/>
            </w:tcMar>
            <w:vAlign w:val="center"/>
          </w:tcPr>
          <w:p w:rsidR="00C00E86" w:rsidRPr="001037DD" w:rsidRDefault="00061764">
            <w:pPr>
              <w:spacing w:after="0"/>
              <w:ind w:left="135"/>
              <w:rPr>
                <w:lang w:val="ru-RU"/>
              </w:rPr>
            </w:pPr>
            <w:r w:rsidRPr="001037D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00E86" w:rsidRDefault="00061764">
            <w:pPr>
              <w:spacing w:after="0"/>
              <w:ind w:left="135"/>
              <w:jc w:val="center"/>
            </w:pPr>
            <w:r w:rsidRPr="001037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00E86" w:rsidRDefault="006502F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061764">
              <w:rPr>
                <w:rFonts w:ascii="Times New Roman" w:hAnsi="Times New Roman"/>
                <w:color w:val="000000"/>
                <w:sz w:val="24"/>
              </w:rPr>
              <w:t xml:space="preserve"> </w:t>
            </w:r>
          </w:p>
        </w:tc>
        <w:tc>
          <w:tcPr>
            <w:tcW w:w="1628" w:type="dxa"/>
            <w:tcMar>
              <w:top w:w="50" w:type="dxa"/>
              <w:left w:w="100" w:type="dxa"/>
            </w:tcMar>
            <w:vAlign w:val="center"/>
          </w:tcPr>
          <w:p w:rsidR="00C00E86" w:rsidRDefault="006502F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061764">
              <w:rPr>
                <w:rFonts w:ascii="Times New Roman" w:hAnsi="Times New Roman"/>
                <w:color w:val="000000"/>
                <w:sz w:val="24"/>
              </w:rPr>
              <w:t xml:space="preserve"> </w:t>
            </w:r>
          </w:p>
        </w:tc>
        <w:tc>
          <w:tcPr>
            <w:tcW w:w="0" w:type="auto"/>
            <w:gridSpan w:val="2"/>
            <w:tcMar>
              <w:top w:w="50" w:type="dxa"/>
              <w:left w:w="100" w:type="dxa"/>
            </w:tcMar>
            <w:vAlign w:val="center"/>
          </w:tcPr>
          <w:p w:rsidR="00C00E86" w:rsidRDefault="00C00E86"/>
        </w:tc>
      </w:tr>
    </w:tbl>
    <w:p w:rsidR="00C00E86" w:rsidRDefault="00C00E86">
      <w:pPr>
        <w:sectPr w:rsidR="00C00E86">
          <w:pgSz w:w="16383" w:h="11906" w:orient="landscape"/>
          <w:pgMar w:top="1134" w:right="850" w:bottom="1134" w:left="1701" w:header="720" w:footer="720" w:gutter="0"/>
          <w:cols w:space="720"/>
        </w:sectPr>
      </w:pPr>
    </w:p>
    <w:p w:rsidR="00C00E86" w:rsidRPr="006502FF" w:rsidRDefault="00061764">
      <w:pPr>
        <w:spacing w:after="0"/>
        <w:ind w:left="120"/>
        <w:rPr>
          <w:lang w:val="ru-RU"/>
        </w:rPr>
      </w:pPr>
      <w:bookmarkStart w:id="8" w:name="block-14255312"/>
      <w:bookmarkEnd w:id="7"/>
      <w:r w:rsidRPr="006502FF">
        <w:rPr>
          <w:rFonts w:ascii="Times New Roman" w:hAnsi="Times New Roman"/>
          <w:b/>
          <w:color w:val="000000"/>
          <w:sz w:val="28"/>
          <w:lang w:val="ru-RU"/>
        </w:rPr>
        <w:lastRenderedPageBreak/>
        <w:t>УЧЕБНО-МЕТОДИЧЕСКОЕ ОБЕСПЕЧЕНИЕ ОБРАЗОВАТЕЛЬНОГО ПРОЦЕССА</w:t>
      </w:r>
    </w:p>
    <w:p w:rsidR="00C00E86" w:rsidRPr="006502FF" w:rsidRDefault="00061764">
      <w:pPr>
        <w:spacing w:after="0" w:line="480" w:lineRule="auto"/>
        <w:ind w:left="120"/>
        <w:rPr>
          <w:lang w:val="ru-RU"/>
        </w:rPr>
      </w:pPr>
      <w:r w:rsidRPr="006502FF">
        <w:rPr>
          <w:rFonts w:ascii="Times New Roman" w:hAnsi="Times New Roman"/>
          <w:b/>
          <w:color w:val="000000"/>
          <w:sz w:val="28"/>
          <w:lang w:val="ru-RU"/>
        </w:rPr>
        <w:t>ОБЯЗАТЕЛЬНЫЕ УЧЕБНЫЕ МАТЕРИАЛЫ ДЛЯ УЧЕНИКА</w:t>
      </w:r>
    </w:p>
    <w:p w:rsidR="00BC4AF3" w:rsidRPr="00BC4AF3" w:rsidRDefault="00061764" w:rsidP="00BC4AF3">
      <w:pPr>
        <w:pStyle w:val="2"/>
        <w:spacing w:before="240" w:after="120" w:line="240" w:lineRule="atLeast"/>
        <w:rPr>
          <w:rFonts w:ascii="Times New Roman" w:hAnsi="Times New Roman" w:cs="Times New Roman"/>
          <w:caps/>
          <w:color w:val="000000"/>
          <w:sz w:val="24"/>
          <w:szCs w:val="24"/>
          <w:lang w:val="ru-RU"/>
        </w:rPr>
      </w:pPr>
      <w:r w:rsidRPr="001037DD">
        <w:rPr>
          <w:rFonts w:ascii="Cambria Math" w:hAnsi="Cambria Math" w:cs="Cambria Math"/>
          <w:color w:val="000000"/>
          <w:sz w:val="28"/>
          <w:lang w:val="ru-RU"/>
        </w:rPr>
        <w:t>​</w:t>
      </w:r>
      <w:r w:rsidRPr="00BC4AF3">
        <w:rPr>
          <w:rFonts w:ascii="Times New Roman" w:hAnsi="Times New Roman" w:cs="Times New Roman"/>
          <w:color w:val="000000"/>
          <w:sz w:val="24"/>
          <w:szCs w:val="24"/>
          <w:lang w:val="ru-RU"/>
        </w:rPr>
        <w:t>‌</w:t>
      </w:r>
      <w:r w:rsidR="00BC4AF3" w:rsidRPr="00BC4AF3">
        <w:rPr>
          <w:rFonts w:ascii="Times New Roman" w:hAnsi="Times New Roman" w:cs="Times New Roman"/>
          <w:caps/>
          <w:color w:val="000000"/>
          <w:sz w:val="24"/>
          <w:szCs w:val="24"/>
          <w:lang w:val="ru-RU"/>
        </w:rPr>
        <w:t>8</w:t>
      </w:r>
      <w:r w:rsidR="001738BC">
        <w:rPr>
          <w:rFonts w:ascii="Times New Roman" w:hAnsi="Times New Roman" w:cs="Times New Roman"/>
          <w:caps/>
          <w:color w:val="000000"/>
          <w:sz w:val="24"/>
          <w:szCs w:val="24"/>
        </w:rPr>
        <w:t xml:space="preserve">-9 </w:t>
      </w:r>
      <w:r w:rsidR="00BC4AF3" w:rsidRPr="00BC4AF3">
        <w:rPr>
          <w:rFonts w:ascii="Times New Roman" w:hAnsi="Times New Roman" w:cs="Times New Roman"/>
          <w:caps/>
          <w:color w:val="000000"/>
          <w:sz w:val="24"/>
          <w:szCs w:val="24"/>
          <w:lang w:val="ru-RU"/>
        </w:rPr>
        <w:t xml:space="preserve"> КЛАСС</w:t>
      </w:r>
    </w:p>
    <w:p w:rsidR="00BC4AF3" w:rsidRPr="00BC4AF3" w:rsidRDefault="00BC4AF3" w:rsidP="00BC4AF3">
      <w:pPr>
        <w:shd w:val="clear" w:color="auto" w:fill="F7FDF7"/>
        <w:rPr>
          <w:rFonts w:ascii="Times New Roman" w:hAnsi="Times New Roman" w:cs="Times New Roman"/>
          <w:color w:val="000000"/>
          <w:sz w:val="24"/>
          <w:szCs w:val="24"/>
          <w:lang w:val="ru-RU"/>
        </w:rPr>
      </w:pPr>
      <w:r w:rsidRPr="00BC4AF3">
        <w:rPr>
          <w:rFonts w:ascii="Times New Roman" w:hAnsi="Times New Roman" w:cs="Times New Roman"/>
          <w:color w:val="000000"/>
          <w:sz w:val="24"/>
          <w:szCs w:val="24"/>
          <w:lang w:val="ru-RU"/>
        </w:rPr>
        <w:t>Основы безопасности жизнедеятельности, 8-9 класс /Виноградова Н.Ф., Смирнов Д.В., Сидоренко Л.В. и другие, Общество с ограниченной ответственностью «Издательский центр ВЕНТАНА-ГРАФ»; Акционерное общество «Издательство Просвещение»;</w:t>
      </w:r>
    </w:p>
    <w:p w:rsidR="00C00E86" w:rsidRPr="001037DD" w:rsidRDefault="00BC4AF3" w:rsidP="00BC4AF3">
      <w:pPr>
        <w:spacing w:before="66"/>
        <w:ind w:left="106"/>
        <w:rPr>
          <w:lang w:val="ru-RU"/>
        </w:rPr>
      </w:pPr>
      <w:r>
        <w:rPr>
          <w:noProof/>
          <w:lang w:val="ru-RU" w:eastAsia="ru-RU"/>
        </w:rPr>
        <w:drawing>
          <wp:anchor distT="0" distB="0" distL="114300" distR="114300" simplePos="0" relativeHeight="251659264" behindDoc="0" locked="0" layoutInCell="1" allowOverlap="1">
            <wp:simplePos x="0" y="0"/>
            <wp:positionH relativeFrom="column">
              <wp:posOffset>177800</wp:posOffset>
            </wp:positionH>
            <wp:positionV relativeFrom="paragraph">
              <wp:posOffset>279400</wp:posOffset>
            </wp:positionV>
            <wp:extent cx="6707505" cy="12700"/>
            <wp:effectExtent l="0" t="0" r="0"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6"/>
                    <a:srcRect/>
                    <a:stretch>
                      <a:fillRect/>
                    </a:stretch>
                  </pic:blipFill>
                  <pic:spPr>
                    <a:xfrm>
                      <a:off x="0" y="0"/>
                      <a:ext cx="6707505" cy="12700"/>
                    </a:xfrm>
                    <a:prstGeom prst="rect">
                      <a:avLst/>
                    </a:prstGeom>
                    <a:ln/>
                  </pic:spPr>
                </pic:pic>
              </a:graphicData>
            </a:graphic>
          </wp:anchor>
        </w:drawing>
      </w:r>
      <w:bookmarkStart w:id="9" w:name="adb1d9d1-cf33-4708-ba95-e123daeb3e97"/>
      <w:bookmarkEnd w:id="9"/>
      <w:r w:rsidR="00061764" w:rsidRPr="001037DD">
        <w:rPr>
          <w:rFonts w:ascii="Times New Roman" w:hAnsi="Times New Roman"/>
          <w:color w:val="000000"/>
          <w:sz w:val="28"/>
          <w:lang w:val="ru-RU"/>
        </w:rPr>
        <w:t>‌</w:t>
      </w:r>
      <w:r w:rsidR="00061764" w:rsidRPr="001037DD">
        <w:rPr>
          <w:rFonts w:ascii="Times New Roman" w:hAnsi="Times New Roman"/>
          <w:b/>
          <w:color w:val="000000"/>
          <w:sz w:val="28"/>
          <w:lang w:val="ru-RU"/>
        </w:rPr>
        <w:t>МЕТОДИЧЕСКИЕ МАТЕРИАЛЫ ДЛЯ УЧИТЕЛЯ</w:t>
      </w:r>
    </w:p>
    <w:p w:rsidR="00BC4AF3" w:rsidRPr="00BC4AF3" w:rsidRDefault="00061764" w:rsidP="00BC4AF3">
      <w:pPr>
        <w:pStyle w:val="2"/>
        <w:shd w:val="clear" w:color="auto" w:fill="FFFFFF"/>
        <w:spacing w:before="240" w:after="120" w:line="240" w:lineRule="atLeast"/>
        <w:rPr>
          <w:rFonts w:ascii="Times New Roman" w:hAnsi="Times New Roman" w:cs="Times New Roman"/>
          <w:caps/>
          <w:color w:val="000000"/>
          <w:sz w:val="24"/>
          <w:szCs w:val="24"/>
          <w:lang w:val="ru-RU"/>
        </w:rPr>
      </w:pPr>
      <w:r w:rsidRPr="001037DD">
        <w:rPr>
          <w:rFonts w:ascii="Times New Roman" w:hAnsi="Times New Roman"/>
          <w:color w:val="000000"/>
          <w:sz w:val="28"/>
          <w:lang w:val="ru-RU"/>
        </w:rPr>
        <w:t>​</w:t>
      </w:r>
      <w:r w:rsidR="00BC4AF3" w:rsidRPr="00BC4AF3">
        <w:rPr>
          <w:rFonts w:ascii="Times New Roman" w:hAnsi="Times New Roman" w:cs="Times New Roman"/>
          <w:caps/>
          <w:color w:val="000000"/>
          <w:sz w:val="24"/>
          <w:szCs w:val="24"/>
          <w:lang w:val="ru-RU"/>
        </w:rPr>
        <w:t>8</w:t>
      </w:r>
      <w:r w:rsidR="001738BC">
        <w:rPr>
          <w:rFonts w:ascii="Times New Roman" w:hAnsi="Times New Roman" w:cs="Times New Roman"/>
          <w:caps/>
          <w:color w:val="000000"/>
          <w:sz w:val="24"/>
          <w:szCs w:val="24"/>
        </w:rPr>
        <w:t xml:space="preserve">-9 </w:t>
      </w:r>
      <w:r w:rsidR="00BC4AF3" w:rsidRPr="00BC4AF3">
        <w:rPr>
          <w:rFonts w:ascii="Times New Roman" w:hAnsi="Times New Roman" w:cs="Times New Roman"/>
          <w:caps/>
          <w:color w:val="000000"/>
          <w:sz w:val="24"/>
          <w:szCs w:val="24"/>
          <w:lang w:val="ru-RU"/>
        </w:rPr>
        <w:t xml:space="preserve"> КЛАСС</w:t>
      </w:r>
    </w:p>
    <w:p w:rsidR="00BC4AF3" w:rsidRPr="00BC4AF3" w:rsidRDefault="00BC4AF3" w:rsidP="00BC4AF3">
      <w:pPr>
        <w:rPr>
          <w:rFonts w:ascii="Times New Roman" w:hAnsi="Times New Roman" w:cs="Times New Roman"/>
          <w:sz w:val="24"/>
          <w:szCs w:val="24"/>
          <w:lang w:val="ru-RU"/>
        </w:rPr>
      </w:pPr>
      <w:r w:rsidRPr="00BC4AF3">
        <w:rPr>
          <w:rFonts w:ascii="Times New Roman" w:hAnsi="Times New Roman" w:cs="Times New Roman"/>
          <w:sz w:val="24"/>
          <w:szCs w:val="24"/>
          <w:lang w:val="ru-RU"/>
        </w:rPr>
        <w:t xml:space="preserve">1. Виноградова, Н. Ф. Основы безопасности </w:t>
      </w:r>
      <w:proofErr w:type="gramStart"/>
      <w:r w:rsidRPr="00BC4AF3">
        <w:rPr>
          <w:rFonts w:ascii="Times New Roman" w:hAnsi="Times New Roman" w:cs="Times New Roman"/>
          <w:sz w:val="24"/>
          <w:szCs w:val="24"/>
          <w:lang w:val="ru-RU"/>
        </w:rPr>
        <w:t>жизнедеятельности :</w:t>
      </w:r>
      <w:proofErr w:type="gramEnd"/>
      <w:r w:rsidRPr="00BC4AF3">
        <w:rPr>
          <w:rFonts w:ascii="Times New Roman" w:hAnsi="Times New Roman" w:cs="Times New Roman"/>
          <w:sz w:val="24"/>
          <w:szCs w:val="24"/>
          <w:lang w:val="ru-RU"/>
        </w:rPr>
        <w:t xml:space="preserve"> 5—9 классы : методическое пособие / Н. Ф. Виноградова, Д. В. Смирнов. — </w:t>
      </w:r>
      <w:proofErr w:type="gramStart"/>
      <w:r w:rsidRPr="00BC4AF3">
        <w:rPr>
          <w:rFonts w:ascii="Times New Roman" w:hAnsi="Times New Roman" w:cs="Times New Roman"/>
          <w:sz w:val="24"/>
          <w:szCs w:val="24"/>
          <w:lang w:val="ru-RU"/>
        </w:rPr>
        <w:t>М. :</w:t>
      </w:r>
      <w:proofErr w:type="gramEnd"/>
      <w:r w:rsidRPr="00BC4AF3">
        <w:rPr>
          <w:rFonts w:ascii="Times New Roman" w:hAnsi="Times New Roman" w:cs="Times New Roman"/>
          <w:sz w:val="24"/>
          <w:szCs w:val="24"/>
          <w:lang w:val="ru-RU"/>
        </w:rPr>
        <w:t xml:space="preserve"> </w:t>
      </w:r>
      <w:proofErr w:type="spellStart"/>
      <w:r w:rsidRPr="00BC4AF3">
        <w:rPr>
          <w:rFonts w:ascii="Times New Roman" w:hAnsi="Times New Roman" w:cs="Times New Roman"/>
          <w:sz w:val="24"/>
          <w:szCs w:val="24"/>
          <w:lang w:val="ru-RU"/>
        </w:rPr>
        <w:t>Вентана</w:t>
      </w:r>
      <w:proofErr w:type="spellEnd"/>
      <w:r w:rsidRPr="00BC4AF3">
        <w:rPr>
          <w:rFonts w:ascii="Times New Roman" w:hAnsi="Times New Roman" w:cs="Times New Roman"/>
          <w:sz w:val="24"/>
          <w:szCs w:val="24"/>
          <w:lang w:val="ru-RU"/>
        </w:rPr>
        <w:t>-Граф, 2017. — 103 с. (электронный вариант)</w:t>
      </w:r>
    </w:p>
    <w:p w:rsidR="00BC4AF3" w:rsidRPr="00BC4AF3" w:rsidRDefault="00BC4AF3" w:rsidP="00BC4AF3">
      <w:pPr>
        <w:rPr>
          <w:rFonts w:ascii="Times New Roman" w:hAnsi="Times New Roman" w:cs="Times New Roman"/>
          <w:sz w:val="24"/>
          <w:szCs w:val="24"/>
          <w:lang w:val="ru-RU"/>
        </w:rPr>
      </w:pPr>
      <w:r w:rsidRPr="00BC4AF3">
        <w:rPr>
          <w:rFonts w:ascii="Times New Roman" w:hAnsi="Times New Roman" w:cs="Times New Roman"/>
          <w:sz w:val="24"/>
          <w:szCs w:val="24"/>
          <w:lang w:val="ru-RU"/>
        </w:rPr>
        <w:t xml:space="preserve">2. </w:t>
      </w:r>
      <w:r w:rsidRPr="00BC4AF3">
        <w:rPr>
          <w:rFonts w:ascii="Times New Roman" w:hAnsi="Times New Roman" w:cs="Times New Roman"/>
          <w:sz w:val="24"/>
          <w:szCs w:val="24"/>
        </w:rPr>
        <w:t>http</w:t>
      </w:r>
      <w:r w:rsidRPr="00BC4AF3">
        <w:rPr>
          <w:rFonts w:ascii="Times New Roman" w:hAnsi="Times New Roman" w:cs="Times New Roman"/>
          <w:sz w:val="24"/>
          <w:szCs w:val="24"/>
          <w:lang w:val="ru-RU"/>
        </w:rPr>
        <w:t>://</w:t>
      </w:r>
      <w:r w:rsidRPr="00BC4AF3">
        <w:rPr>
          <w:rFonts w:ascii="Times New Roman" w:hAnsi="Times New Roman" w:cs="Times New Roman"/>
          <w:sz w:val="24"/>
          <w:szCs w:val="24"/>
        </w:rPr>
        <w:t>www</w:t>
      </w:r>
      <w:r w:rsidRPr="00BC4AF3">
        <w:rPr>
          <w:rFonts w:ascii="Times New Roman" w:hAnsi="Times New Roman" w:cs="Times New Roman"/>
          <w:sz w:val="24"/>
          <w:szCs w:val="24"/>
          <w:lang w:val="ru-RU"/>
        </w:rPr>
        <w:t>.</w:t>
      </w:r>
      <w:r w:rsidRPr="00BC4AF3">
        <w:rPr>
          <w:rFonts w:ascii="Times New Roman" w:hAnsi="Times New Roman" w:cs="Times New Roman"/>
          <w:sz w:val="24"/>
          <w:szCs w:val="24"/>
        </w:rPr>
        <w:t>school</w:t>
      </w:r>
      <w:r w:rsidRPr="00BC4AF3">
        <w:rPr>
          <w:rFonts w:ascii="Times New Roman" w:hAnsi="Times New Roman" w:cs="Times New Roman"/>
          <w:sz w:val="24"/>
          <w:szCs w:val="24"/>
          <w:lang w:val="ru-RU"/>
        </w:rPr>
        <w:t>-</w:t>
      </w:r>
      <w:proofErr w:type="spellStart"/>
      <w:r w:rsidRPr="00BC4AF3">
        <w:rPr>
          <w:rFonts w:ascii="Times New Roman" w:hAnsi="Times New Roman" w:cs="Times New Roman"/>
          <w:sz w:val="24"/>
          <w:szCs w:val="24"/>
        </w:rPr>
        <w:t>obz</w:t>
      </w:r>
      <w:proofErr w:type="spellEnd"/>
      <w:r w:rsidRPr="00BC4AF3">
        <w:rPr>
          <w:rFonts w:ascii="Times New Roman" w:hAnsi="Times New Roman" w:cs="Times New Roman"/>
          <w:sz w:val="24"/>
          <w:szCs w:val="24"/>
          <w:lang w:val="ru-RU"/>
        </w:rPr>
        <w:t>.</w:t>
      </w:r>
      <w:r w:rsidRPr="00BC4AF3">
        <w:rPr>
          <w:rFonts w:ascii="Times New Roman" w:hAnsi="Times New Roman" w:cs="Times New Roman"/>
          <w:sz w:val="24"/>
          <w:szCs w:val="24"/>
        </w:rPr>
        <w:t>org</w:t>
      </w:r>
      <w:r w:rsidRPr="00BC4AF3">
        <w:rPr>
          <w:rFonts w:ascii="Times New Roman" w:hAnsi="Times New Roman" w:cs="Times New Roman"/>
          <w:sz w:val="24"/>
          <w:szCs w:val="24"/>
          <w:lang w:val="ru-RU"/>
        </w:rPr>
        <w:t xml:space="preserve"> – Журнал «ОБЖ в школе» – электронное научно-методическое издание для учителей ОБЖ</w:t>
      </w:r>
    </w:p>
    <w:p w:rsidR="00BC4AF3" w:rsidRPr="00BC4AF3" w:rsidRDefault="00BC4AF3" w:rsidP="00BC4AF3">
      <w:pPr>
        <w:rPr>
          <w:rFonts w:ascii="Times New Roman" w:hAnsi="Times New Roman" w:cs="Times New Roman"/>
          <w:sz w:val="24"/>
          <w:szCs w:val="24"/>
          <w:lang w:val="ru-RU"/>
        </w:rPr>
      </w:pPr>
      <w:r w:rsidRPr="00BC4AF3">
        <w:rPr>
          <w:rFonts w:ascii="Times New Roman" w:hAnsi="Times New Roman" w:cs="Times New Roman"/>
          <w:sz w:val="24"/>
          <w:szCs w:val="24"/>
          <w:lang w:val="ru-RU"/>
        </w:rPr>
        <w:t>3.</w:t>
      </w:r>
      <w:r w:rsidRPr="00BC4AF3">
        <w:rPr>
          <w:rFonts w:ascii="Times New Roman" w:hAnsi="Times New Roman" w:cs="Times New Roman"/>
          <w:sz w:val="24"/>
          <w:szCs w:val="24"/>
        </w:rPr>
        <w:t>http</w:t>
      </w:r>
      <w:r w:rsidRPr="00BC4AF3">
        <w:rPr>
          <w:rFonts w:ascii="Times New Roman" w:hAnsi="Times New Roman" w:cs="Times New Roman"/>
          <w:sz w:val="24"/>
          <w:szCs w:val="24"/>
          <w:lang w:val="ru-RU"/>
        </w:rPr>
        <w:t>://</w:t>
      </w:r>
      <w:r w:rsidRPr="00BC4AF3">
        <w:rPr>
          <w:rFonts w:ascii="Times New Roman" w:hAnsi="Times New Roman" w:cs="Times New Roman"/>
          <w:sz w:val="24"/>
          <w:szCs w:val="24"/>
        </w:rPr>
        <w:t>www</w:t>
      </w:r>
      <w:r w:rsidRPr="00BC4AF3">
        <w:rPr>
          <w:rFonts w:ascii="Times New Roman" w:hAnsi="Times New Roman" w:cs="Times New Roman"/>
          <w:sz w:val="24"/>
          <w:szCs w:val="24"/>
          <w:lang w:val="ru-RU"/>
        </w:rPr>
        <w:t>.</w:t>
      </w:r>
      <w:proofErr w:type="spellStart"/>
      <w:r w:rsidRPr="00BC4AF3">
        <w:rPr>
          <w:rFonts w:ascii="Times New Roman" w:hAnsi="Times New Roman" w:cs="Times New Roman"/>
          <w:sz w:val="24"/>
          <w:szCs w:val="24"/>
        </w:rPr>
        <w:t>uroki</w:t>
      </w:r>
      <w:proofErr w:type="spellEnd"/>
      <w:r w:rsidRPr="00BC4AF3">
        <w:rPr>
          <w:rFonts w:ascii="Times New Roman" w:hAnsi="Times New Roman" w:cs="Times New Roman"/>
          <w:sz w:val="24"/>
          <w:szCs w:val="24"/>
          <w:lang w:val="ru-RU"/>
        </w:rPr>
        <w:t>.</w:t>
      </w:r>
      <w:r w:rsidRPr="00BC4AF3">
        <w:rPr>
          <w:rFonts w:ascii="Times New Roman" w:hAnsi="Times New Roman" w:cs="Times New Roman"/>
          <w:sz w:val="24"/>
          <w:szCs w:val="24"/>
        </w:rPr>
        <w:t>net</w:t>
      </w:r>
      <w:r w:rsidRPr="00BC4AF3">
        <w:rPr>
          <w:rFonts w:ascii="Times New Roman" w:hAnsi="Times New Roman" w:cs="Times New Roman"/>
          <w:sz w:val="24"/>
          <w:szCs w:val="24"/>
          <w:lang w:val="ru-RU"/>
        </w:rPr>
        <w:t>/</w:t>
      </w:r>
      <w:proofErr w:type="spellStart"/>
      <w:r w:rsidRPr="00BC4AF3">
        <w:rPr>
          <w:rFonts w:ascii="Times New Roman" w:hAnsi="Times New Roman" w:cs="Times New Roman"/>
          <w:sz w:val="24"/>
          <w:szCs w:val="24"/>
        </w:rPr>
        <w:t>docobgd</w:t>
      </w:r>
      <w:proofErr w:type="spellEnd"/>
      <w:r w:rsidRPr="00BC4AF3">
        <w:rPr>
          <w:rFonts w:ascii="Times New Roman" w:hAnsi="Times New Roman" w:cs="Times New Roman"/>
          <w:sz w:val="24"/>
          <w:szCs w:val="24"/>
          <w:lang w:val="ru-RU"/>
        </w:rPr>
        <w:t>.</w:t>
      </w:r>
      <w:proofErr w:type="spellStart"/>
      <w:r w:rsidRPr="00BC4AF3">
        <w:rPr>
          <w:rFonts w:ascii="Times New Roman" w:hAnsi="Times New Roman" w:cs="Times New Roman"/>
          <w:sz w:val="24"/>
          <w:szCs w:val="24"/>
        </w:rPr>
        <w:t>htm</w:t>
      </w:r>
      <w:proofErr w:type="spellEnd"/>
      <w:r w:rsidRPr="00BC4AF3">
        <w:rPr>
          <w:rFonts w:ascii="Times New Roman" w:hAnsi="Times New Roman" w:cs="Times New Roman"/>
          <w:sz w:val="24"/>
          <w:szCs w:val="24"/>
          <w:lang w:val="ru-RU"/>
        </w:rPr>
        <w:t xml:space="preserve"> – Для учителя ОБЖ материалы к урокам, сценарии внеклассных мероприятий, документы.</w:t>
      </w:r>
    </w:p>
    <w:p w:rsidR="00BC4AF3" w:rsidRPr="00BC4AF3" w:rsidRDefault="00BC4AF3" w:rsidP="001738BC">
      <w:pPr>
        <w:pStyle w:val="11"/>
        <w:spacing w:before="1"/>
        <w:ind w:left="0"/>
        <w:rPr>
          <w:b w:val="0"/>
        </w:rPr>
      </w:pPr>
      <w:r w:rsidRPr="00BC4AF3">
        <w:rPr>
          <w:b w:val="0"/>
        </w:rPr>
        <w:t>4. http://www.uchportal.ru/load/81 – Учительский портал. Методические разработки по ОБЖ.</w:t>
      </w:r>
    </w:p>
    <w:p w:rsidR="001738BC" w:rsidRPr="001738BC" w:rsidRDefault="001738BC">
      <w:pPr>
        <w:spacing w:after="0" w:line="480" w:lineRule="auto"/>
        <w:ind w:left="120"/>
        <w:rPr>
          <w:rFonts w:ascii="Times New Roman" w:hAnsi="Times New Roman"/>
          <w:b/>
          <w:color w:val="000000"/>
          <w:sz w:val="28"/>
          <w:lang w:val="ru-RU"/>
        </w:rPr>
      </w:pPr>
    </w:p>
    <w:p w:rsidR="00C00E86" w:rsidRPr="001037DD" w:rsidRDefault="00061764">
      <w:pPr>
        <w:spacing w:after="0" w:line="480" w:lineRule="auto"/>
        <w:ind w:left="120"/>
        <w:rPr>
          <w:lang w:val="ru-RU"/>
        </w:rPr>
      </w:pPr>
      <w:r w:rsidRPr="001037DD">
        <w:rPr>
          <w:rFonts w:ascii="Times New Roman" w:hAnsi="Times New Roman"/>
          <w:b/>
          <w:color w:val="000000"/>
          <w:sz w:val="28"/>
          <w:lang w:val="ru-RU"/>
        </w:rPr>
        <w:t>ЦИФРОВЫЕ ОБРАЗОВАТЕЛЬНЫЕ РЕСУРСЫ И РЕСУРСЫ СЕТИ ИНТЕРНЕТ</w:t>
      </w:r>
    </w:p>
    <w:p w:rsidR="00BC4AF3" w:rsidRPr="00BC4AF3" w:rsidRDefault="00061764" w:rsidP="00BC4AF3">
      <w:pPr>
        <w:pStyle w:val="ae"/>
        <w:widowControl/>
        <w:numPr>
          <w:ilvl w:val="1"/>
          <w:numId w:val="2"/>
        </w:numPr>
        <w:spacing w:after="200" w:line="276" w:lineRule="auto"/>
        <w:contextualSpacing/>
      </w:pPr>
      <w:r w:rsidRPr="001037DD">
        <w:rPr>
          <w:color w:val="000000"/>
          <w:sz w:val="28"/>
        </w:rPr>
        <w:t>​</w:t>
      </w:r>
      <w:r w:rsidRPr="001037DD">
        <w:rPr>
          <w:color w:val="333333"/>
          <w:sz w:val="28"/>
        </w:rPr>
        <w:t>​</w:t>
      </w:r>
      <w:r w:rsidR="00BC4AF3" w:rsidRPr="00BC4AF3">
        <w:rPr>
          <w:color w:val="000000"/>
          <w:sz w:val="24"/>
        </w:rPr>
        <w:t xml:space="preserve"> </w:t>
      </w:r>
      <w:r w:rsidR="00BC4AF3" w:rsidRPr="001037DD">
        <w:rPr>
          <w:color w:val="000000"/>
          <w:sz w:val="24"/>
        </w:rPr>
        <w:t xml:space="preserve">Библиотека ЦОК </w:t>
      </w:r>
      <w:hyperlink r:id="rId97">
        <w:r w:rsidR="00BC4AF3">
          <w:rPr>
            <w:color w:val="0000FF"/>
            <w:u w:val="single"/>
          </w:rPr>
          <w:t>https</w:t>
        </w:r>
        <w:r w:rsidR="00BC4AF3" w:rsidRPr="001037DD">
          <w:rPr>
            <w:color w:val="0000FF"/>
            <w:u w:val="single"/>
          </w:rPr>
          <w:t>://</w:t>
        </w:r>
        <w:r w:rsidR="00BC4AF3">
          <w:rPr>
            <w:color w:val="0000FF"/>
            <w:u w:val="single"/>
          </w:rPr>
          <w:t>m</w:t>
        </w:r>
        <w:r w:rsidR="00BC4AF3" w:rsidRPr="001037DD">
          <w:rPr>
            <w:color w:val="0000FF"/>
            <w:u w:val="single"/>
          </w:rPr>
          <w:t>.</w:t>
        </w:r>
        <w:r w:rsidR="00BC4AF3">
          <w:rPr>
            <w:color w:val="0000FF"/>
            <w:u w:val="single"/>
          </w:rPr>
          <w:t>edsoo</w:t>
        </w:r>
        <w:r w:rsidR="00BC4AF3" w:rsidRPr="001037DD">
          <w:rPr>
            <w:color w:val="0000FF"/>
            <w:u w:val="single"/>
          </w:rPr>
          <w:t>.</w:t>
        </w:r>
        <w:r w:rsidR="00BC4AF3">
          <w:rPr>
            <w:color w:val="0000FF"/>
            <w:u w:val="single"/>
          </w:rPr>
          <w:t>ru</w:t>
        </w:r>
        <w:r w:rsidR="00BC4AF3" w:rsidRPr="001037DD">
          <w:rPr>
            <w:color w:val="0000FF"/>
            <w:u w:val="single"/>
          </w:rPr>
          <w:t>/7</w:t>
        </w:r>
        <w:r w:rsidR="00BC4AF3">
          <w:rPr>
            <w:color w:val="0000FF"/>
            <w:u w:val="single"/>
          </w:rPr>
          <w:t>f</w:t>
        </w:r>
        <w:r w:rsidR="00BC4AF3" w:rsidRPr="001037DD">
          <w:rPr>
            <w:color w:val="0000FF"/>
            <w:u w:val="single"/>
          </w:rPr>
          <w:t>419506</w:t>
        </w:r>
      </w:hyperlink>
      <w:r w:rsidR="00BC4AF3">
        <w:t xml:space="preserve">,  </w:t>
      </w:r>
      <w:hyperlink r:id="rId98">
        <w:r w:rsidR="00BC4AF3">
          <w:rPr>
            <w:color w:val="0000FF"/>
            <w:u w:val="single"/>
          </w:rPr>
          <w:t>https</w:t>
        </w:r>
        <w:r w:rsidR="00BC4AF3" w:rsidRPr="001037DD">
          <w:rPr>
            <w:color w:val="0000FF"/>
            <w:u w:val="single"/>
          </w:rPr>
          <w:t>://</w:t>
        </w:r>
        <w:r w:rsidR="00BC4AF3">
          <w:rPr>
            <w:color w:val="0000FF"/>
            <w:u w:val="single"/>
          </w:rPr>
          <w:t>m</w:t>
        </w:r>
        <w:r w:rsidR="00BC4AF3" w:rsidRPr="001037DD">
          <w:rPr>
            <w:color w:val="0000FF"/>
            <w:u w:val="single"/>
          </w:rPr>
          <w:t>.</w:t>
        </w:r>
        <w:r w:rsidR="00BC4AF3">
          <w:rPr>
            <w:color w:val="0000FF"/>
            <w:u w:val="single"/>
          </w:rPr>
          <w:t>edsoo</w:t>
        </w:r>
        <w:r w:rsidR="00BC4AF3" w:rsidRPr="001037DD">
          <w:rPr>
            <w:color w:val="0000FF"/>
            <w:u w:val="single"/>
          </w:rPr>
          <w:t>.</w:t>
        </w:r>
        <w:r w:rsidR="00BC4AF3">
          <w:rPr>
            <w:color w:val="0000FF"/>
            <w:u w:val="single"/>
          </w:rPr>
          <w:t>ru</w:t>
        </w:r>
        <w:r w:rsidR="00BC4AF3" w:rsidRPr="001037DD">
          <w:rPr>
            <w:color w:val="0000FF"/>
            <w:u w:val="single"/>
          </w:rPr>
          <w:t>/7</w:t>
        </w:r>
        <w:r w:rsidR="00BC4AF3">
          <w:rPr>
            <w:color w:val="0000FF"/>
            <w:u w:val="single"/>
          </w:rPr>
          <w:t>f</w:t>
        </w:r>
        <w:r w:rsidR="00BC4AF3" w:rsidRPr="001037DD">
          <w:rPr>
            <w:color w:val="0000FF"/>
            <w:u w:val="single"/>
          </w:rPr>
          <w:t>41</w:t>
        </w:r>
        <w:r w:rsidR="00BC4AF3">
          <w:rPr>
            <w:color w:val="0000FF"/>
            <w:u w:val="single"/>
          </w:rPr>
          <w:t>b</w:t>
        </w:r>
        <w:r w:rsidR="00BC4AF3" w:rsidRPr="001037DD">
          <w:rPr>
            <w:color w:val="0000FF"/>
            <w:u w:val="single"/>
          </w:rPr>
          <w:t>590</w:t>
        </w:r>
      </w:hyperlink>
    </w:p>
    <w:p w:rsidR="00BC4AF3" w:rsidRPr="00D212E3" w:rsidRDefault="00575F64" w:rsidP="00BC4AF3">
      <w:pPr>
        <w:pStyle w:val="ae"/>
        <w:widowControl/>
        <w:numPr>
          <w:ilvl w:val="1"/>
          <w:numId w:val="2"/>
        </w:numPr>
        <w:spacing w:after="200" w:line="276" w:lineRule="auto"/>
        <w:contextualSpacing/>
      </w:pPr>
      <w:hyperlink r:id="rId99" w:history="1">
        <w:r w:rsidR="00BC4AF3" w:rsidRPr="001E0AB5">
          <w:rPr>
            <w:rStyle w:val="ab"/>
          </w:rPr>
          <w:t>Российская электронная школа (resh.edu.ru)</w:t>
        </w:r>
      </w:hyperlink>
    </w:p>
    <w:p w:rsidR="00BC4AF3" w:rsidRDefault="00575F64" w:rsidP="00BC4AF3">
      <w:pPr>
        <w:pStyle w:val="ae"/>
        <w:widowControl/>
        <w:numPr>
          <w:ilvl w:val="1"/>
          <w:numId w:val="2"/>
        </w:numPr>
        <w:shd w:val="clear" w:color="auto" w:fill="FFFFFF"/>
        <w:spacing w:after="200"/>
        <w:contextualSpacing/>
      </w:pPr>
      <w:hyperlink r:id="rId100" w:history="1">
        <w:proofErr w:type="spellStart"/>
        <w:r w:rsidR="00BC4AF3">
          <w:rPr>
            <w:rStyle w:val="ab"/>
          </w:rPr>
          <w:t>Видеоуроки</w:t>
        </w:r>
        <w:proofErr w:type="spellEnd"/>
        <w:r w:rsidR="00BC4AF3">
          <w:rPr>
            <w:rStyle w:val="ab"/>
          </w:rPr>
          <w:t xml:space="preserve"> - </w:t>
        </w:r>
        <w:proofErr w:type="spellStart"/>
        <w:r w:rsidR="00BC4AF3">
          <w:rPr>
            <w:rStyle w:val="ab"/>
          </w:rPr>
          <w:t>Infourok</w:t>
        </w:r>
        <w:proofErr w:type="spellEnd"/>
      </w:hyperlink>
    </w:p>
    <w:p w:rsidR="00BC4AF3" w:rsidRPr="007331CC" w:rsidRDefault="00575F64" w:rsidP="00BC4AF3">
      <w:pPr>
        <w:pStyle w:val="ae"/>
        <w:widowControl/>
        <w:numPr>
          <w:ilvl w:val="1"/>
          <w:numId w:val="2"/>
        </w:numPr>
        <w:shd w:val="clear" w:color="auto" w:fill="FFFFFF"/>
        <w:spacing w:after="200"/>
        <w:contextualSpacing/>
        <w:rPr>
          <w:b/>
          <w:sz w:val="24"/>
          <w:szCs w:val="24"/>
        </w:rPr>
      </w:pPr>
      <w:hyperlink r:id="rId101" w:history="1">
        <w:r w:rsidR="00BC4AF3" w:rsidRPr="007331CC">
          <w:rPr>
            <w:rStyle w:val="ab"/>
            <w:lang w:val="en-US"/>
          </w:rPr>
          <w:t>Online</w:t>
        </w:r>
        <w:r w:rsidR="00BC4AF3" w:rsidRPr="00D212E3">
          <w:rPr>
            <w:rStyle w:val="ab"/>
          </w:rPr>
          <w:t xml:space="preserve"> </w:t>
        </w:r>
        <w:r w:rsidR="00BC4AF3" w:rsidRPr="007331CC">
          <w:rPr>
            <w:rStyle w:val="ab"/>
            <w:lang w:val="en-US"/>
          </w:rPr>
          <w:t>Test</w:t>
        </w:r>
        <w:r w:rsidR="00BC4AF3" w:rsidRPr="00D212E3">
          <w:rPr>
            <w:rStyle w:val="ab"/>
          </w:rPr>
          <w:t xml:space="preserve"> </w:t>
        </w:r>
        <w:r w:rsidR="00BC4AF3" w:rsidRPr="007331CC">
          <w:rPr>
            <w:rStyle w:val="ab"/>
            <w:lang w:val="en-US"/>
          </w:rPr>
          <w:t>Pad</w:t>
        </w:r>
        <w:r w:rsidR="00BC4AF3" w:rsidRPr="00D212E3">
          <w:rPr>
            <w:rStyle w:val="ab"/>
          </w:rPr>
          <w:t xml:space="preserve"> - </w:t>
        </w:r>
        <w:r w:rsidR="00BC4AF3">
          <w:rPr>
            <w:rStyle w:val="ab"/>
          </w:rPr>
          <w:t>Онлайн</w:t>
        </w:r>
        <w:r w:rsidR="00BC4AF3" w:rsidRPr="00D212E3">
          <w:rPr>
            <w:rStyle w:val="ab"/>
          </w:rPr>
          <w:t xml:space="preserve"> </w:t>
        </w:r>
        <w:r w:rsidR="00BC4AF3">
          <w:rPr>
            <w:rStyle w:val="ab"/>
          </w:rPr>
          <w:t>тесты</w:t>
        </w:r>
        <w:r w:rsidR="00BC4AF3" w:rsidRPr="00D212E3">
          <w:rPr>
            <w:rStyle w:val="ab"/>
          </w:rPr>
          <w:t xml:space="preserve">, </w:t>
        </w:r>
        <w:r w:rsidR="00BC4AF3">
          <w:rPr>
            <w:rStyle w:val="ab"/>
          </w:rPr>
          <w:t>опросы</w:t>
        </w:r>
        <w:r w:rsidR="00BC4AF3" w:rsidRPr="00D212E3">
          <w:rPr>
            <w:rStyle w:val="ab"/>
          </w:rPr>
          <w:t xml:space="preserve">, </w:t>
        </w:r>
        <w:r w:rsidR="00BC4AF3">
          <w:rPr>
            <w:rStyle w:val="ab"/>
          </w:rPr>
          <w:t>кроссворды</w:t>
        </w:r>
        <w:r w:rsidR="00BC4AF3" w:rsidRPr="00D212E3">
          <w:rPr>
            <w:rStyle w:val="ab"/>
          </w:rPr>
          <w:t xml:space="preserve">. </w:t>
        </w:r>
        <w:r w:rsidR="00BC4AF3">
          <w:rPr>
            <w:rStyle w:val="ab"/>
          </w:rPr>
          <w:t xml:space="preserve">Онлайн конструктор тестов, опросов, кроссвордов. </w:t>
        </w:r>
        <w:proofErr w:type="spellStart"/>
        <w:r w:rsidR="00BC4AF3">
          <w:rPr>
            <w:rStyle w:val="ab"/>
          </w:rPr>
          <w:t>Виджеты</w:t>
        </w:r>
        <w:proofErr w:type="spellEnd"/>
        <w:r w:rsidR="00BC4AF3">
          <w:rPr>
            <w:rStyle w:val="ab"/>
          </w:rPr>
          <w:t xml:space="preserve"> для вашего сайта. | </w:t>
        </w:r>
        <w:proofErr w:type="spellStart"/>
        <w:r w:rsidR="00BC4AF3">
          <w:rPr>
            <w:rStyle w:val="ab"/>
          </w:rPr>
          <w:t>Online</w:t>
        </w:r>
        <w:proofErr w:type="spellEnd"/>
        <w:r w:rsidR="00BC4AF3">
          <w:rPr>
            <w:rStyle w:val="ab"/>
          </w:rPr>
          <w:t xml:space="preserve"> </w:t>
        </w:r>
        <w:proofErr w:type="spellStart"/>
        <w:r w:rsidR="00BC4AF3">
          <w:rPr>
            <w:rStyle w:val="ab"/>
          </w:rPr>
          <w:t>Test</w:t>
        </w:r>
        <w:proofErr w:type="spellEnd"/>
        <w:r w:rsidR="00BC4AF3">
          <w:rPr>
            <w:rStyle w:val="ab"/>
          </w:rPr>
          <w:t xml:space="preserve"> </w:t>
        </w:r>
        <w:proofErr w:type="spellStart"/>
        <w:r w:rsidR="00BC4AF3">
          <w:rPr>
            <w:rStyle w:val="ab"/>
          </w:rPr>
          <w:t>Pad</w:t>
        </w:r>
        <w:proofErr w:type="spellEnd"/>
      </w:hyperlink>
    </w:p>
    <w:p w:rsidR="00BC4AF3" w:rsidRPr="007331CC" w:rsidRDefault="00575F64" w:rsidP="00BC4AF3">
      <w:pPr>
        <w:pStyle w:val="ae"/>
        <w:numPr>
          <w:ilvl w:val="1"/>
          <w:numId w:val="2"/>
        </w:numPr>
        <w:pBdr>
          <w:top w:val="nil"/>
          <w:left w:val="nil"/>
          <w:bottom w:val="nil"/>
          <w:right w:val="nil"/>
          <w:between w:val="nil"/>
        </w:pBdr>
        <w:rPr>
          <w:b/>
          <w:sz w:val="24"/>
          <w:szCs w:val="24"/>
        </w:rPr>
      </w:pPr>
      <w:hyperlink r:id="rId102" w:history="1">
        <w:r w:rsidR="00BC4AF3" w:rsidRPr="007331CC">
          <w:rPr>
            <w:color w:val="0000FF"/>
            <w:u w:val="single"/>
          </w:rPr>
          <w:t>http://www.obzh.info</w:t>
        </w:r>
      </w:hyperlink>
    </w:p>
    <w:p w:rsidR="00BC4AF3" w:rsidRPr="007331CC" w:rsidRDefault="00575F64" w:rsidP="00BC4AF3">
      <w:pPr>
        <w:pStyle w:val="ae"/>
        <w:numPr>
          <w:ilvl w:val="1"/>
          <w:numId w:val="2"/>
        </w:numPr>
      </w:pPr>
      <w:hyperlink r:id="rId103" w:history="1">
        <w:r w:rsidR="00BC4AF3" w:rsidRPr="007331CC">
          <w:rPr>
            <w:color w:val="0000FF"/>
            <w:u w:val="single"/>
            <w:lang w:val="en-US"/>
          </w:rPr>
          <w:t>http</w:t>
        </w:r>
        <w:r w:rsidR="00BC4AF3" w:rsidRPr="007331CC">
          <w:rPr>
            <w:color w:val="0000FF"/>
            <w:u w:val="single"/>
          </w:rPr>
          <w:t>://</w:t>
        </w:r>
        <w:r w:rsidR="00BC4AF3" w:rsidRPr="007331CC">
          <w:rPr>
            <w:color w:val="0000FF"/>
            <w:u w:val="single"/>
            <w:lang w:val="en-US"/>
          </w:rPr>
          <w:t>www</w:t>
        </w:r>
        <w:r w:rsidR="00BC4AF3" w:rsidRPr="007331CC">
          <w:rPr>
            <w:color w:val="0000FF"/>
            <w:u w:val="single"/>
          </w:rPr>
          <w:t>.</w:t>
        </w:r>
        <w:r w:rsidR="00BC4AF3" w:rsidRPr="007331CC">
          <w:rPr>
            <w:color w:val="0000FF"/>
            <w:u w:val="single"/>
            <w:lang w:val="en-US"/>
          </w:rPr>
          <w:t>school</w:t>
        </w:r>
        <w:r w:rsidR="00BC4AF3" w:rsidRPr="007331CC">
          <w:rPr>
            <w:color w:val="0000FF"/>
            <w:u w:val="single"/>
          </w:rPr>
          <w:t>-</w:t>
        </w:r>
        <w:proofErr w:type="spellStart"/>
        <w:r w:rsidR="00BC4AF3" w:rsidRPr="007331CC">
          <w:rPr>
            <w:color w:val="0000FF"/>
            <w:u w:val="single"/>
            <w:lang w:val="en-US"/>
          </w:rPr>
          <w:t>obz</w:t>
        </w:r>
        <w:proofErr w:type="spellEnd"/>
        <w:r w:rsidR="00BC4AF3" w:rsidRPr="007331CC">
          <w:rPr>
            <w:color w:val="0000FF"/>
            <w:u w:val="single"/>
          </w:rPr>
          <w:t>.</w:t>
        </w:r>
        <w:r w:rsidR="00BC4AF3" w:rsidRPr="007331CC">
          <w:rPr>
            <w:color w:val="0000FF"/>
            <w:u w:val="single"/>
            <w:lang w:val="en-US"/>
          </w:rPr>
          <w:t>org</w:t>
        </w:r>
        <w:r w:rsidR="00BC4AF3" w:rsidRPr="007331CC">
          <w:rPr>
            <w:color w:val="0000FF"/>
            <w:u w:val="single"/>
          </w:rPr>
          <w:t>/</w:t>
        </w:r>
      </w:hyperlink>
      <w:hyperlink r:id="rId104" w:history="1">
        <w:r w:rsidR="00BC4AF3" w:rsidRPr="007331CC">
          <w:rPr>
            <w:color w:val="0000FF"/>
            <w:u w:val="single"/>
            <w:lang w:val="en-US"/>
          </w:rPr>
          <w:t>http</w:t>
        </w:r>
        <w:r w:rsidR="00BC4AF3" w:rsidRPr="007331CC">
          <w:rPr>
            <w:color w:val="0000FF"/>
            <w:u w:val="single"/>
          </w:rPr>
          <w:t>://</w:t>
        </w:r>
        <w:proofErr w:type="spellStart"/>
        <w:r w:rsidR="00BC4AF3" w:rsidRPr="007331CC">
          <w:rPr>
            <w:color w:val="0000FF"/>
            <w:u w:val="single"/>
            <w:lang w:val="en-US"/>
          </w:rPr>
          <w:t>teachpro</w:t>
        </w:r>
        <w:proofErr w:type="spellEnd"/>
        <w:r w:rsidR="00BC4AF3" w:rsidRPr="007331CC">
          <w:rPr>
            <w:color w:val="0000FF"/>
            <w:u w:val="single"/>
          </w:rPr>
          <w:t>.</w:t>
        </w:r>
        <w:proofErr w:type="spellStart"/>
        <w:r w:rsidR="00BC4AF3" w:rsidRPr="007331CC">
          <w:rPr>
            <w:color w:val="0000FF"/>
            <w:u w:val="single"/>
            <w:lang w:val="en-US"/>
          </w:rPr>
          <w:t>ru</w:t>
        </w:r>
        <w:proofErr w:type="spellEnd"/>
        <w:r w:rsidR="00BC4AF3" w:rsidRPr="007331CC">
          <w:rPr>
            <w:color w:val="0000FF"/>
            <w:u w:val="single"/>
          </w:rPr>
          <w:t>/</w:t>
        </w:r>
        <w:r w:rsidR="00BC4AF3" w:rsidRPr="007331CC">
          <w:rPr>
            <w:color w:val="0000FF"/>
            <w:u w:val="single"/>
            <w:lang w:val="en-US"/>
          </w:rPr>
          <w:t>course</w:t>
        </w:r>
        <w:r w:rsidR="00BC4AF3" w:rsidRPr="007331CC">
          <w:rPr>
            <w:color w:val="0000FF"/>
            <w:u w:val="single"/>
          </w:rPr>
          <w:t>2</w:t>
        </w:r>
        <w:r w:rsidR="00BC4AF3" w:rsidRPr="007331CC">
          <w:rPr>
            <w:color w:val="0000FF"/>
            <w:u w:val="single"/>
            <w:lang w:val="en-US"/>
          </w:rPr>
          <w:t>d</w:t>
        </w:r>
        <w:r w:rsidR="00BC4AF3" w:rsidRPr="007331CC">
          <w:rPr>
            <w:color w:val="0000FF"/>
            <w:u w:val="single"/>
          </w:rPr>
          <w:t>.</w:t>
        </w:r>
        <w:proofErr w:type="spellStart"/>
        <w:r w:rsidR="00BC4AF3" w:rsidRPr="007331CC">
          <w:rPr>
            <w:color w:val="0000FF"/>
            <w:u w:val="single"/>
            <w:lang w:val="en-US"/>
          </w:rPr>
          <w:t>aspx</w:t>
        </w:r>
        <w:proofErr w:type="spellEnd"/>
        <w:r w:rsidR="00BC4AF3" w:rsidRPr="007331CC">
          <w:rPr>
            <w:color w:val="0000FF"/>
            <w:u w:val="single"/>
          </w:rPr>
          <w:t>?</w:t>
        </w:r>
        <w:proofErr w:type="spellStart"/>
        <w:r w:rsidR="00BC4AF3" w:rsidRPr="007331CC">
          <w:rPr>
            <w:color w:val="0000FF"/>
            <w:u w:val="single"/>
            <w:lang w:val="en-US"/>
          </w:rPr>
          <w:t>idc</w:t>
        </w:r>
        <w:proofErr w:type="spellEnd"/>
        <w:r w:rsidR="00BC4AF3" w:rsidRPr="007331CC">
          <w:rPr>
            <w:color w:val="0000FF"/>
            <w:u w:val="single"/>
          </w:rPr>
          <w:t>=12090&amp;</w:t>
        </w:r>
        <w:proofErr w:type="spellStart"/>
        <w:r w:rsidR="00BC4AF3" w:rsidRPr="007331CC">
          <w:rPr>
            <w:color w:val="0000FF"/>
            <w:u w:val="single"/>
            <w:lang w:val="en-US"/>
          </w:rPr>
          <w:t>cr</w:t>
        </w:r>
        <w:proofErr w:type="spellEnd"/>
        <w:r w:rsidR="00BC4AF3" w:rsidRPr="007331CC">
          <w:rPr>
            <w:color w:val="0000FF"/>
            <w:u w:val="single"/>
          </w:rPr>
          <w:t>=2</w:t>
        </w:r>
      </w:hyperlink>
    </w:p>
    <w:bookmarkEnd w:id="8"/>
    <w:p w:rsidR="00E51F2B" w:rsidRPr="00BC4AF3" w:rsidRDefault="00E51F2B">
      <w:pPr>
        <w:rPr>
          <w:lang w:val="ru-RU"/>
        </w:rPr>
      </w:pPr>
    </w:p>
    <w:sectPr w:rsidR="00E51F2B" w:rsidRPr="00BC4AF3" w:rsidSect="00CA074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Math">
    <w:panose1 w:val="02040503050406030204"/>
    <w:charset w:val="CC"/>
    <w:family w:val="roman"/>
    <w:pitch w:val="variable"/>
    <w:sig w:usb0="A00002EF" w:usb1="420020E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D7606"/>
    <w:multiLevelType w:val="hybridMultilevel"/>
    <w:tmpl w:val="B366CD30"/>
    <w:lvl w:ilvl="0" w:tplc="0419000F">
      <w:start w:val="1"/>
      <w:numFmt w:val="decimal"/>
      <w:lvlText w:val="%1."/>
      <w:lvlJc w:val="left"/>
      <w:pPr>
        <w:ind w:left="720" w:hanging="360"/>
      </w:pPr>
    </w:lvl>
    <w:lvl w:ilvl="1" w:tplc="23B657D6">
      <w:start w:val="1"/>
      <w:numFmt w:val="decimal"/>
      <w:lvlText w:val="%2."/>
      <w:lvlJc w:val="left"/>
      <w:pPr>
        <w:ind w:left="1440" w:hanging="360"/>
      </w:pPr>
      <w:rPr>
        <w:rFonts w:ascii="Times New Roman" w:eastAsia="Times New Roman" w:hAnsi="Times New Roman" w:cs="Times New Roman"/>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EE0E28"/>
    <w:multiLevelType w:val="multilevel"/>
    <w:tmpl w:val="889AE0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00E86"/>
    <w:rsid w:val="00061764"/>
    <w:rsid w:val="00066979"/>
    <w:rsid w:val="001037DD"/>
    <w:rsid w:val="001738BC"/>
    <w:rsid w:val="00575F64"/>
    <w:rsid w:val="006502FF"/>
    <w:rsid w:val="00B06383"/>
    <w:rsid w:val="00BC4AF3"/>
    <w:rsid w:val="00C00E86"/>
    <w:rsid w:val="00CA0742"/>
    <w:rsid w:val="00E51F2B"/>
    <w:rsid w:val="00F94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B3926B-74D5-488A-AFCC-F9CE34E8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A0742"/>
    <w:rPr>
      <w:color w:val="0563C1" w:themeColor="hyperlink"/>
      <w:u w:val="single"/>
    </w:rPr>
  </w:style>
  <w:style w:type="table" w:styleId="ac">
    <w:name w:val="Table Grid"/>
    <w:basedOn w:val="a1"/>
    <w:uiPriority w:val="59"/>
    <w:rsid w:val="00CA07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11">
    <w:name w:val="Заголовок 11"/>
    <w:basedOn w:val="a"/>
    <w:uiPriority w:val="1"/>
    <w:qFormat/>
    <w:rsid w:val="00BC4AF3"/>
    <w:pPr>
      <w:widowControl w:val="0"/>
      <w:spacing w:after="0" w:line="240" w:lineRule="auto"/>
      <w:ind w:left="286"/>
      <w:outlineLvl w:val="1"/>
    </w:pPr>
    <w:rPr>
      <w:rFonts w:ascii="Times New Roman" w:eastAsia="Times New Roman" w:hAnsi="Times New Roman" w:cs="Times New Roman"/>
      <w:b/>
      <w:bCs/>
      <w:sz w:val="24"/>
      <w:szCs w:val="24"/>
      <w:lang w:val="ru-RU" w:eastAsia="ru-RU"/>
    </w:rPr>
  </w:style>
  <w:style w:type="paragraph" w:styleId="ae">
    <w:name w:val="List Paragraph"/>
    <w:basedOn w:val="a"/>
    <w:uiPriority w:val="34"/>
    <w:qFormat/>
    <w:rsid w:val="00BC4AF3"/>
    <w:pPr>
      <w:widowControl w:val="0"/>
      <w:spacing w:after="0" w:line="240" w:lineRule="auto"/>
      <w:ind w:left="106" w:firstLine="180"/>
    </w:pPr>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cc82" TargetMode="External"/><Relationship Id="rId21" Type="http://schemas.openxmlformats.org/officeDocument/2006/relationships/hyperlink" Target="https://m.edsoo.ru/7f41b590" TargetMode="External"/><Relationship Id="rId42" Type="http://schemas.openxmlformats.org/officeDocument/2006/relationships/hyperlink" Target="https://m.edsoo.ru/f5eb1da4" TargetMode="External"/><Relationship Id="rId47" Type="http://schemas.openxmlformats.org/officeDocument/2006/relationships/hyperlink" Target="https://m.edsoo.ru/f5eacc82" TargetMode="External"/><Relationship Id="rId63" Type="http://schemas.openxmlformats.org/officeDocument/2006/relationships/hyperlink" Target="https://m.edsoo.ru/f5eafef0" TargetMode="External"/><Relationship Id="rId68" Type="http://schemas.openxmlformats.org/officeDocument/2006/relationships/hyperlink" Target="https://m.edsoo.ru/f5eb14e4" TargetMode="External"/><Relationship Id="rId84" Type="http://schemas.openxmlformats.org/officeDocument/2006/relationships/hyperlink" Target="https://m.edsoo.ru/f5eb46da" TargetMode="External"/><Relationship Id="rId89" Type="http://schemas.openxmlformats.org/officeDocument/2006/relationships/hyperlink" Target="https://infourok.ru/prezentaciya-po-obzh-klass-pravila-povedeniya-pri-ugroze-terroristicheskogo-aktaticheskogo-3898506.html" TargetMode="External"/><Relationship Id="rId16" Type="http://schemas.openxmlformats.org/officeDocument/2006/relationships/hyperlink" Target="https://m.edsoo.ru/7f41b590" TargetMode="External"/><Relationship Id="rId11" Type="http://schemas.openxmlformats.org/officeDocument/2006/relationships/hyperlink" Target="https://m.edsoo.ru/7f419506" TargetMode="External"/><Relationship Id="rId32" Type="http://schemas.openxmlformats.org/officeDocument/2006/relationships/hyperlink" Target="https://m.edsoo.ru/f5eaefa0" TargetMode="External"/><Relationship Id="rId37" Type="http://schemas.openxmlformats.org/officeDocument/2006/relationships/hyperlink" Target="https://m.edsoo.ru/f5eb0a76" TargetMode="External"/><Relationship Id="rId53" Type="http://schemas.openxmlformats.org/officeDocument/2006/relationships/hyperlink" Target="https://m.edsoo.ru/f5eb46da" TargetMode="External"/><Relationship Id="rId58" Type="http://schemas.openxmlformats.org/officeDocument/2006/relationships/hyperlink" Target="https://ppt-online.org/673779" TargetMode="External"/><Relationship Id="rId74" Type="http://schemas.openxmlformats.org/officeDocument/2006/relationships/hyperlink" Target="https://m.edsoo.ru/f5eb23a8" TargetMode="External"/><Relationship Id="rId79" Type="http://schemas.openxmlformats.org/officeDocument/2006/relationships/hyperlink" Target="https://m.edsoo.ru/f5eb3ca8" TargetMode="External"/><Relationship Id="rId102" Type="http://schemas.openxmlformats.org/officeDocument/2006/relationships/hyperlink" Target="http://www.obzh.info" TargetMode="External"/><Relationship Id="rId5" Type="http://schemas.openxmlformats.org/officeDocument/2006/relationships/hyperlink" Target="https://m.edsoo.ru/7f419506" TargetMode="External"/><Relationship Id="rId90" Type="http://schemas.openxmlformats.org/officeDocument/2006/relationships/hyperlink" Target="https://edu.tatar.ru/v_uslon/page2553271.htm/page4600795.htm" TargetMode="External"/><Relationship Id="rId95" Type="http://schemas.openxmlformats.org/officeDocument/2006/relationships/hyperlink" Target="https://m.edsoo.ru/f5eb65c0" TargetMode="External"/><Relationship Id="rId22" Type="http://schemas.openxmlformats.org/officeDocument/2006/relationships/hyperlink" Target="https://m.edsoo.ru/7f41b590" TargetMode="External"/><Relationship Id="rId27" Type="http://schemas.openxmlformats.org/officeDocument/2006/relationships/hyperlink" Target="https://m.edsoo.ru/f5eacdf4" TargetMode="External"/><Relationship Id="rId43" Type="http://schemas.openxmlformats.org/officeDocument/2006/relationships/hyperlink" Target="https://m.edsoo.ru/f5eb279a" TargetMode="External"/><Relationship Id="rId48" Type="http://schemas.openxmlformats.org/officeDocument/2006/relationships/hyperlink" Target="https://infourok.ru/prezentaciya-po-obzh-na-temu-krovotecheniyapervaya-pomosch-pri-krovotecheniyah-448635.html" TargetMode="External"/><Relationship Id="rId64" Type="http://schemas.openxmlformats.org/officeDocument/2006/relationships/hyperlink" Target="https://m.edsoo.ru/f5eafd42" TargetMode="External"/><Relationship Id="rId69" Type="http://schemas.openxmlformats.org/officeDocument/2006/relationships/hyperlink" Target="https://m.edsoo.ru/f5eb0efe" TargetMode="External"/><Relationship Id="rId80" Type="http://schemas.openxmlformats.org/officeDocument/2006/relationships/hyperlink" Target="https://m.edsoo.ru/f5eb425c" TargetMode="External"/><Relationship Id="rId85" Type="http://schemas.openxmlformats.org/officeDocument/2006/relationships/hyperlink" Target="https://m.edsoo.ru/f5eb4d4c" TargetMode="Externa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33" Type="http://schemas.openxmlformats.org/officeDocument/2006/relationships/hyperlink" Target="https://m.edsoo.ru/f5eaf78e" TargetMode="External"/><Relationship Id="rId38" Type="http://schemas.openxmlformats.org/officeDocument/2006/relationships/hyperlink" Target="https://infourok.ru/prezentaciya-po-osnovam-bezopasnosti-zhiznedeyatelnosti-na-temu-pravila-bezopasnogo-povedeniya-v-situaciyah-kriminogennogo-harak-1475075.html" TargetMode="External"/><Relationship Id="rId59" Type="http://schemas.openxmlformats.org/officeDocument/2006/relationships/hyperlink" Target="https://m.edsoo.ru/f5eb6192" TargetMode="External"/><Relationship Id="rId103" Type="http://schemas.openxmlformats.org/officeDocument/2006/relationships/hyperlink" Target="http://www.school-obz.org/" TargetMode="External"/><Relationship Id="rId20" Type="http://schemas.openxmlformats.org/officeDocument/2006/relationships/hyperlink" Target="https://m.edsoo.ru/7f41b590" TargetMode="External"/><Relationship Id="rId41" Type="http://schemas.openxmlformats.org/officeDocument/2006/relationships/hyperlink" Target="https://m.edsoo.ru/f5eb14e4" TargetMode="External"/><Relationship Id="rId54" Type="http://schemas.openxmlformats.org/officeDocument/2006/relationships/hyperlink" Target="https://m.edsoo.ru/f5eb4842" TargetMode="External"/><Relationship Id="rId62" Type="http://schemas.openxmlformats.org/officeDocument/2006/relationships/hyperlink" Target="https://m.edsoo.ru/f5eaf946" TargetMode="External"/><Relationship Id="rId70" Type="http://schemas.openxmlformats.org/officeDocument/2006/relationships/hyperlink" Target="https://m.edsoo.ru/f5eb1ac0" TargetMode="External"/><Relationship Id="rId75" Type="http://schemas.openxmlformats.org/officeDocument/2006/relationships/hyperlink" Target="https://infourok.ru/prezentaciya-po-obzh-na-temu-ekologiya-i-eyo-znachenie-dlya-ustojchivogo-razvitiya-obshestva-6559702.html" TargetMode="External"/><Relationship Id="rId83" Type="http://schemas.openxmlformats.org/officeDocument/2006/relationships/hyperlink" Target="https://m.edsoo.ru/f5eb4842" TargetMode="External"/><Relationship Id="rId88" Type="http://schemas.openxmlformats.org/officeDocument/2006/relationships/hyperlink" Target="https://infourok.ru/prezentaciya-otkritogo-uroka-po-obzh-na-temu-pravila-bezopasnogo-povedeniya-pri-ugroze-terroristicheskogo-akta-3423621.html" TargetMode="External"/><Relationship Id="rId91" Type="http://schemas.openxmlformats.org/officeDocument/2006/relationships/hyperlink" Target="https://m.edsoo.ru/f5eb6192" TargetMode="External"/><Relationship Id="rId9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c5d4" TargetMode="External"/><Relationship Id="rId28" Type="http://schemas.openxmlformats.org/officeDocument/2006/relationships/hyperlink" Target="https://m.edsoo.ru/f5eacf84" TargetMode="External"/><Relationship Id="rId36" Type="http://schemas.openxmlformats.org/officeDocument/2006/relationships/hyperlink" Target="https://m.edsoo.ru/f5eb06f2" TargetMode="External"/><Relationship Id="rId49" Type="http://schemas.openxmlformats.org/officeDocument/2006/relationships/hyperlink" Target="https://m.edsoo.ru/f5eb37ee" TargetMode="External"/><Relationship Id="rId57" Type="http://schemas.openxmlformats.org/officeDocument/2006/relationships/hyperlink" Target="https://infourok.ru/prezentaciya-otkritogo-uroka-po-obzh-na-temu-pravila-bezopasnogo-povedeniya-pri-ugroze-terroristicheskogo-akta-3423621.html" TargetMode="External"/><Relationship Id="rId106" Type="http://schemas.openxmlformats.org/officeDocument/2006/relationships/theme" Target="theme/theme1.xml"/><Relationship Id="rId10" Type="http://schemas.openxmlformats.org/officeDocument/2006/relationships/hyperlink" Target="https://m.edsoo.ru/7f419506" TargetMode="External"/><Relationship Id="rId31" Type="http://schemas.openxmlformats.org/officeDocument/2006/relationships/hyperlink" Target="https://m.edsoo.ru/f5ead68c" TargetMode="External"/><Relationship Id="rId44" Type="http://schemas.openxmlformats.org/officeDocument/2006/relationships/hyperlink" Target="https://m.edsoo.ru/f5eb2c0e" TargetMode="External"/><Relationship Id="rId52" Type="http://schemas.openxmlformats.org/officeDocument/2006/relationships/hyperlink" Target="https://m.edsoo.ru/f5eb4568" TargetMode="External"/><Relationship Id="rId60" Type="http://schemas.openxmlformats.org/officeDocument/2006/relationships/hyperlink" Target="https://infourok.ru/prezentaciya-k-uroku-obzh-pozharnaya-bezopasnost-doma-8-klass-5242644.html" TargetMode="External"/><Relationship Id="rId65" Type="http://schemas.openxmlformats.org/officeDocument/2006/relationships/hyperlink" Target="https://m.edsoo.ru/f5eb0210" TargetMode="External"/><Relationship Id="rId73" Type="http://schemas.openxmlformats.org/officeDocument/2006/relationships/hyperlink" Target="https://m.edsoo.ru/f5eb222c" TargetMode="External"/><Relationship Id="rId78" Type="http://schemas.openxmlformats.org/officeDocument/2006/relationships/hyperlink" Target="https://m.edsoo.ru/f5eb367c" TargetMode="External"/><Relationship Id="rId81" Type="http://schemas.openxmlformats.org/officeDocument/2006/relationships/hyperlink" Target="https://m.edsoo.ru/f5eb40ea" TargetMode="External"/><Relationship Id="rId86" Type="http://schemas.openxmlformats.org/officeDocument/2006/relationships/hyperlink" Target="https://infourok.ru/prezentaciya-po-obzh-na-temu-protivodeystvie-terrorizmu-960463.html" TargetMode="External"/><Relationship Id="rId94" Type="http://schemas.openxmlformats.org/officeDocument/2006/relationships/hyperlink" Target="https://m.edsoo.ru/f5eb644e" TargetMode="External"/><Relationship Id="rId99" Type="http://schemas.openxmlformats.org/officeDocument/2006/relationships/hyperlink" Target="https://resh.edu.ru/" TargetMode="External"/><Relationship Id="rId101" Type="http://schemas.openxmlformats.org/officeDocument/2006/relationships/hyperlink" Target="https://onlinetestpad.com/"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39" Type="http://schemas.openxmlformats.org/officeDocument/2006/relationships/hyperlink" Target="https://nsportal.ru/shkola/osnovy-bezopasnosti-zhiznedeyatelnosti/library/2013/01/23/pravila-bezopasnogo-povedeniya-v" TargetMode="External"/><Relationship Id="rId34" Type="http://schemas.openxmlformats.org/officeDocument/2006/relationships/hyperlink" Target="https://m.edsoo.ru/f5eaf946" TargetMode="External"/><Relationship Id="rId50" Type="http://schemas.openxmlformats.org/officeDocument/2006/relationships/hyperlink" Target="https://m.edsoo.ru/f5eb3ca8" TargetMode="External"/><Relationship Id="rId55" Type="http://schemas.openxmlformats.org/officeDocument/2006/relationships/hyperlink" Target="https://infourok.ru/prezentaciya-po-obzh-na-temu-protivodeystvie-terrorizmu-960463.html" TargetMode="External"/><Relationship Id="rId76" Type="http://schemas.openxmlformats.org/officeDocument/2006/relationships/hyperlink" Target="https://m.edsoo.ru/f5eb3078" TargetMode="External"/><Relationship Id="rId97" Type="http://schemas.openxmlformats.org/officeDocument/2006/relationships/hyperlink" Target="https://m.edsoo.ru/7f419506" TargetMode="External"/><Relationship Id="rId104" Type="http://schemas.openxmlformats.org/officeDocument/2006/relationships/hyperlink" Target="http://teachpro.ru/course2d.aspx?idc=12090&amp;cr=2" TargetMode="External"/><Relationship Id="rId7" Type="http://schemas.openxmlformats.org/officeDocument/2006/relationships/hyperlink" Target="https://m.edsoo.ru/7f419506" TargetMode="External"/><Relationship Id="rId71" Type="http://schemas.openxmlformats.org/officeDocument/2006/relationships/hyperlink" Target="https://m.edsoo.ru/f5eb1da4" TargetMode="External"/><Relationship Id="rId92" Type="http://schemas.openxmlformats.org/officeDocument/2006/relationships/hyperlink" Target="https://infourok.ru/prezentaciya-po-obzh-na-temu-preduprezhdenie-i-likvidaciya-chs-razlichnogo-haraktera-6572324.html" TargetMode="External"/><Relationship Id="rId2" Type="http://schemas.openxmlformats.org/officeDocument/2006/relationships/styles" Target="styles.xml"/><Relationship Id="rId29" Type="http://schemas.openxmlformats.org/officeDocument/2006/relationships/hyperlink" Target="https://nsportal.ru/shkola/osnovy-bezopasnosti-zhiznedeyatelnosti/library/2013/01/23/pravila-bezopasnogo-povedeniya-v" TargetMode="External"/><Relationship Id="rId24" Type="http://schemas.openxmlformats.org/officeDocument/2006/relationships/hyperlink" Target="https://m.edsoo.ru/f5eac746" TargetMode="External"/><Relationship Id="rId40" Type="http://schemas.openxmlformats.org/officeDocument/2006/relationships/hyperlink" Target="https://m.edsoo.ru/f5eb0d96" TargetMode="External"/><Relationship Id="rId45" Type="http://schemas.openxmlformats.org/officeDocument/2006/relationships/hyperlink" Target="https://m.edsoo.ru/f5eb2d94" TargetMode="External"/><Relationship Id="rId66" Type="http://schemas.openxmlformats.org/officeDocument/2006/relationships/hyperlink" Target="https://m.edsoo.ru/f5eb0c10" TargetMode="External"/><Relationship Id="rId87" Type="http://schemas.openxmlformats.org/officeDocument/2006/relationships/hyperlink" Target="https://multiurok.ru/files/prezentatsiia-po-obzh-na-temu-kak-gosudarstvo-bore.html" TargetMode="External"/><Relationship Id="rId61" Type="http://schemas.openxmlformats.org/officeDocument/2006/relationships/hyperlink" Target="https://m.edsoo.ru/f5eaf78e" TargetMode="External"/><Relationship Id="rId82" Type="http://schemas.openxmlformats.org/officeDocument/2006/relationships/hyperlink" Target="https://m.edsoo.ru/f5eb4568" TargetMode="External"/><Relationship Id="rId19" Type="http://schemas.openxmlformats.org/officeDocument/2006/relationships/hyperlink" Target="https://m.edsoo.ru/7f41b590" TargetMode="External"/><Relationship Id="rId14" Type="http://schemas.openxmlformats.org/officeDocument/2006/relationships/hyperlink" Target="https://m.edsoo.ru/7f41b590" TargetMode="External"/><Relationship Id="rId30" Type="http://schemas.openxmlformats.org/officeDocument/2006/relationships/hyperlink" Target="https://m.edsoo.ru/f5ead51a" TargetMode="External"/><Relationship Id="rId35" Type="http://schemas.openxmlformats.org/officeDocument/2006/relationships/hyperlink" Target="https://m.edsoo.ru/f5eb038c" TargetMode="External"/><Relationship Id="rId56" Type="http://schemas.openxmlformats.org/officeDocument/2006/relationships/hyperlink" Target="https://multiurok.ru/files/prezentatsiia-po-obzh-na-temu-kak-gosudarstvo-bore.html" TargetMode="External"/><Relationship Id="rId77" Type="http://schemas.openxmlformats.org/officeDocument/2006/relationships/hyperlink" Target="https://m.edsoo.ru/f5eb350a" TargetMode="External"/><Relationship Id="rId100" Type="http://schemas.openxmlformats.org/officeDocument/2006/relationships/hyperlink" Target="https://infourok.ru/biblioteka/type-55" TargetMode="External"/><Relationship Id="rId105" Type="http://schemas.openxmlformats.org/officeDocument/2006/relationships/fontTable" Target="fontTable.xml"/><Relationship Id="rId8" Type="http://schemas.openxmlformats.org/officeDocument/2006/relationships/hyperlink" Target="https://m.edsoo.ru/7f419506" TargetMode="External"/><Relationship Id="rId51" Type="http://schemas.openxmlformats.org/officeDocument/2006/relationships/hyperlink" Target="https://m.edsoo.ru/f5eb3f82" TargetMode="External"/><Relationship Id="rId72" Type="http://schemas.openxmlformats.org/officeDocument/2006/relationships/hyperlink" Target="https://m.edsoo.ru/f5eb209c" TargetMode="External"/><Relationship Id="rId93" Type="http://schemas.openxmlformats.org/officeDocument/2006/relationships/hyperlink" Target="https://multiurok.ru/files/prezentatsiia-po-obzh-na-temu-edinaia-gosudarstven.html" TargetMode="External"/><Relationship Id="rId98" Type="http://schemas.openxmlformats.org/officeDocument/2006/relationships/hyperlink" Target="https://m.edsoo.ru/7f41b590" TargetMode="External"/><Relationship Id="rId3" Type="http://schemas.openxmlformats.org/officeDocument/2006/relationships/settings" Target="settings.xml"/><Relationship Id="rId25" Type="http://schemas.openxmlformats.org/officeDocument/2006/relationships/hyperlink" Target="https://m.edsoo.ru/f5eac8c2" TargetMode="External"/><Relationship Id="rId46" Type="http://schemas.openxmlformats.org/officeDocument/2006/relationships/hyperlink" Target="https://m.edsoo.ru/f5eb3384" TargetMode="External"/><Relationship Id="rId67" Type="http://schemas.openxmlformats.org/officeDocument/2006/relationships/hyperlink" Target="https://m.edsoo.ru/f5eb0c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40</Pages>
  <Words>10408</Words>
  <Characters>59326</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8</cp:revision>
  <dcterms:created xsi:type="dcterms:W3CDTF">2023-09-06T16:18:00Z</dcterms:created>
  <dcterms:modified xsi:type="dcterms:W3CDTF">2023-10-20T12:54:00Z</dcterms:modified>
</cp:coreProperties>
</file>